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hAnsi="Palatino Linotype" w:cstheme="minorHAnsi"/>
          <w:b/>
          <w:color w:val="000000" w:themeColor="text1"/>
          <w:sz w:val="72"/>
          <w:szCs w:val="24"/>
          <w14:reflection w14:blurRad="6350" w14:stA="55000" w14:stPos="0" w14:endA="300" w14:endPos="455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d w:val="-1730380013"/>
        <w:docPartObj>
          <w:docPartGallery w:val="Cover Pages"/>
          <w:docPartUnique/>
        </w:docPartObj>
      </w:sdtPr>
      <w:sdtEndPr>
        <w:rPr>
          <w:rFonts w:asciiTheme="minorHAnsi" w:hAnsiTheme="minorHAnsi"/>
          <w:color w:val="2F5496" w:themeColor="accent1" w:themeShade="BF"/>
          <w:sz w:val="52"/>
          <w:szCs w:val="22"/>
          <w14:textFill>
            <w14:solidFill>
              <w14:schemeClr w14:val="accent1">
                <w14:lumMod w14:val="75000"/>
              </w14:schemeClr>
            </w14:solidFill>
          </w14:textFill>
        </w:rPr>
      </w:sdtEndPr>
      <w:sdtContent>
        <w:p w14:paraId="6D94E30D" w14:textId="3E55BB52" w:rsidR="00675AB5" w:rsidRPr="00AD0CF4" w:rsidRDefault="00675AB5" w:rsidP="00B976C1">
          <w:pPr>
            <w:spacing w:line="276" w:lineRule="auto"/>
            <w:jc w:val="center"/>
            <w:rPr>
              <w:rFonts w:cstheme="minorHAnsi"/>
            </w:rPr>
          </w:pPr>
        </w:p>
        <w:p w14:paraId="5ACE0C2F" w14:textId="77777777" w:rsidR="00B976C1" w:rsidRDefault="00B976C1" w:rsidP="00EA3F3B">
          <w:pPr>
            <w:pStyle w:val="T1"/>
          </w:pPr>
        </w:p>
        <w:p w14:paraId="182B2937" w14:textId="3B45BBBB" w:rsidR="00675AB5" w:rsidRPr="00EA3F3B" w:rsidRDefault="00D41EB9" w:rsidP="00EA3F3B">
          <w:pPr>
            <w:pStyle w:val="T1"/>
          </w:pPr>
          <w:r w:rsidRPr="00EA3F3B">
            <w:t>SÜRDÜRÜLEBİLİRLİK RAPORU</w:t>
          </w:r>
        </w:p>
        <w:p w14:paraId="174F65D4" w14:textId="422EC820" w:rsidR="00D41EB9" w:rsidRPr="00EA3F3B" w:rsidRDefault="00D41EB9" w:rsidP="00267062">
          <w:pPr>
            <w:spacing w:line="276" w:lineRule="auto"/>
            <w:jc w:val="center"/>
            <w:rPr>
              <w:rFonts w:cstheme="minorHAnsi"/>
              <w:b/>
              <w:color w:val="2F5496" w:themeColor="accent1" w:themeShade="BF"/>
              <w:sz w:val="36"/>
              <w14:reflection w14:blurRad="6350" w14:stA="55000" w14:stPos="0" w14:endA="300" w14:endPos="455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rPr>
          </w:pPr>
          <w:r w:rsidRPr="00EA3F3B">
            <w:rPr>
              <w:rFonts w:cstheme="minorHAnsi"/>
              <w:b/>
              <w:color w:val="2F5496" w:themeColor="accent1" w:themeShade="BF"/>
              <w:sz w:val="36"/>
              <w14:reflection w14:blurRad="6350" w14:stA="55000" w14:stPos="0" w14:endA="300" w14:endPos="455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rPr>
            <w:t>(</w:t>
          </w:r>
          <w:r w:rsidR="00CC21C6">
            <w:rPr>
              <w:rFonts w:cstheme="minorHAnsi"/>
              <w:b/>
              <w:color w:val="2F5496" w:themeColor="accent1" w:themeShade="BF"/>
              <w:sz w:val="36"/>
              <w14:reflection w14:blurRad="6350" w14:stA="55000" w14:stPos="0" w14:endA="300" w14:endPos="455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rPr>
            <w:t>2025</w:t>
          </w:r>
          <w:r w:rsidRPr="00EA3F3B">
            <w:rPr>
              <w:rFonts w:cstheme="minorHAnsi"/>
              <w:b/>
              <w:color w:val="2F5496" w:themeColor="accent1" w:themeShade="BF"/>
              <w:sz w:val="36"/>
              <w14:reflection w14:blurRad="6350" w14:stA="55000" w14:stPos="0" w14:endA="300" w14:endPos="455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rPr>
            <w:t>)</w:t>
          </w:r>
        </w:p>
        <w:p w14:paraId="46765A21" w14:textId="6F9D3A45" w:rsidR="002E2ADC" w:rsidRPr="00526899" w:rsidRDefault="00203C71" w:rsidP="00526899">
          <w:pPr>
            <w:pStyle w:val="T1"/>
            <w:rPr>
              <w:noProof/>
            </w:rPr>
          </w:pPr>
          <w:r w:rsidRPr="00A374F1">
            <w:br w:type="page"/>
          </w:r>
        </w:p>
      </w:sdtContent>
    </w:sdt>
    <w:p w14:paraId="18A1253B" w14:textId="77777777" w:rsidR="00526899" w:rsidRPr="00526899" w:rsidRDefault="00526899" w:rsidP="00526899">
      <w:pPr>
        <w:shd w:val="clear" w:color="auto" w:fill="FFFFFF"/>
        <w:spacing w:before="100" w:beforeAutospacing="1" w:after="100" w:afterAutospacing="1" w:line="240" w:lineRule="auto"/>
        <w:jc w:val="center"/>
        <w:textAlignment w:val="top"/>
        <w:outlineLvl w:val="1"/>
        <w:rPr>
          <w:rFonts w:eastAsia="Times New Roman" w:cstheme="minorHAnsi"/>
          <w:color w:val="1C1C1C"/>
          <w:lang w:eastAsia="tr-TR"/>
        </w:rPr>
      </w:pPr>
      <w:r w:rsidRPr="00526899">
        <w:rPr>
          <w:rFonts w:eastAsia="Times New Roman" w:cstheme="minorHAnsi"/>
          <w:color w:val="1C1C1C"/>
          <w:lang w:eastAsia="tr-TR"/>
        </w:rPr>
        <w:lastRenderedPageBreak/>
        <w:t> SÜRDÜRÜLEBİLİR TURİZM</w:t>
      </w:r>
    </w:p>
    <w:p w14:paraId="791DFC81" w14:textId="77777777" w:rsidR="00526899" w:rsidRPr="00526899" w:rsidRDefault="00526899" w:rsidP="00526899">
      <w:pPr>
        <w:shd w:val="clear" w:color="auto" w:fill="FFFFFF"/>
        <w:spacing w:before="100" w:beforeAutospacing="1" w:after="100" w:afterAutospacing="1" w:line="240" w:lineRule="auto"/>
        <w:textAlignment w:val="top"/>
        <w:rPr>
          <w:rFonts w:eastAsia="Times New Roman" w:cstheme="minorHAnsi"/>
          <w:color w:val="333333"/>
          <w:lang w:eastAsia="tr-TR"/>
        </w:rPr>
      </w:pPr>
      <w:r w:rsidRPr="00526899">
        <w:rPr>
          <w:rFonts w:eastAsia="Times New Roman" w:cstheme="minorHAnsi"/>
          <w:color w:val="333333"/>
          <w:lang w:eastAsia="tr-TR"/>
        </w:rPr>
        <w:t> </w:t>
      </w:r>
    </w:p>
    <w:p w14:paraId="0E6CEA49"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Doğal kaynakların çevre sorumluluğu bilinci ile etkin kullanımını sağlamak amacıyla; kaynak tüketiminden doğacak her türlü atıkların minimum seviyeye indirilmesi, kaynağında ayrıştırılması ve tehlikelilerin çevreye zarar vermeden bertaraf edilmesi, ilgili yasa ve yönetmeliklere uymak ve sürekli iyileştirmek, çalışanlarımıza, misafirlerimize, tur operatörlerimize, tedarikçilerimize ve topluma çevre bilincinin aşılanmasına katkıda bulunmak, politikamızı yaşam tarzı haline getirmek, hayatımızın her alanına yayılması için uygulamalarımızın sürekliliğini sağlamak ve kamuoyu incelemesine açık tutmak hedeflerimizdir.</w:t>
      </w:r>
    </w:p>
    <w:p w14:paraId="0364AB18"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 </w:t>
      </w:r>
    </w:p>
    <w:p w14:paraId="48047084"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Çalışanlarımızın eğitimlerini düzenli olarak sağlamayı, koşullarını sürekli iyileştirerek maruz kalabilecekleri tehlike ve riskleri önceden tespit edip olası iş kazalarının ve meslek hastalıklarının önüne geçmeyi hedeflemektedir.</w:t>
      </w:r>
    </w:p>
    <w:p w14:paraId="6D5D45A7"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 </w:t>
      </w:r>
    </w:p>
    <w:p w14:paraId="2E45FF5F"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Yasal şartlar ve kendi şartlarımıza uyarak, ekip ruhu içerisinde insan sağlığını ve insan haklarını korumak, güvenli ve sağlıklı bir çalışma ortamı temin etmek için, tüm çalışanlarımızı eğitimler yardımıyla bilinçlendirerek kendilerinin, diğer çalışanların ve misafirlerimizin sağlık ve güvenliklerinin tehlikeye atmamayı temel görev olarak benimsetmek, risk analizlerimizi gözden geçirerek önleme kültürünü sürekli iyileştirmek iş sağlığı &amp; güvenliği politikamızdır.</w:t>
      </w:r>
    </w:p>
    <w:p w14:paraId="4E62A1F9"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 </w:t>
      </w:r>
    </w:p>
    <w:p w14:paraId="38ECABB8"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Irk, cinsiyet, engellilik gibi konularda ayrımcılığa fırsat vermeden, savunmasız grupların istismarının önlenmesi için çalışmayı, ücret ve hizmet kalitesinin artırılması da dâhil olmak üzere turizm tarafından yaratılan yerel istihdamın sayısını ve kalitesini arttırmayı hedeflemektedir.</w:t>
      </w:r>
    </w:p>
    <w:p w14:paraId="6A8478A6"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 </w:t>
      </w:r>
    </w:p>
    <w:p w14:paraId="77156B17"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Tesisimiz, imkanları dahilinde herkes için erişilebilir turizm hizmetleri sunmayı taahhüt eder ve erişilebilirlik düzeyi hakkında müşterileri ve paydaşlarını internet sitesi aracılığıyla açık ve doğru şekilde bilgilendirir.</w:t>
      </w:r>
    </w:p>
    <w:p w14:paraId="0BBA5C0D"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 </w:t>
      </w:r>
    </w:p>
    <w:p w14:paraId="076A1A98"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Kültürel mirasa fayda sağlamayı ve kültürel mirasa verilen zararı en aza indirmektir.</w:t>
      </w:r>
    </w:p>
    <w:p w14:paraId="0C8AF1B8"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 </w:t>
      </w:r>
    </w:p>
    <w:p w14:paraId="4967D1AC"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Satın alma politikamız yerel, çevreye duyarlı, adil ticarete dayalı ve verimli satın almaya yöneliktir. Tedarikçilerimizin sürdürülebilirlikle ilgili süreçlerini kontrol etmekteyiz.</w:t>
      </w:r>
    </w:p>
    <w:p w14:paraId="2EE3854F"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 </w:t>
      </w:r>
    </w:p>
    <w:p w14:paraId="697DE8A9"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Misafirlerimizin beklenti ve ihtiyaçlarını önceden tespit ederek maksimum seviyede memnuniyet sağlamaktır.</w:t>
      </w:r>
    </w:p>
    <w:p w14:paraId="1E5387BE"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 </w:t>
      </w:r>
    </w:p>
    <w:p w14:paraId="058B5087"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Bölge halkına sosyal ve ekonomik fayda sağlamayı ve halka olan olumsuz etkileri en aza indirmektir.</w:t>
      </w:r>
    </w:p>
    <w:p w14:paraId="4C9D0FFA"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 </w:t>
      </w:r>
    </w:p>
    <w:p w14:paraId="407AC7DB"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Tesisimizde, tanıtımda tüm kesimlere doğru bilgi verir. Tanıtımda her zaman gerçek görsel materyal kullanır. İnternet sitesinde, sosyal medya hesaplarında ve diğer basılı ve yazılı tanıtım kanallarında ve pazarlama iletişiminde otelimiz, ürün ve hizmetleri açısından şeffaf ve gerçekçi bir yapıya sahiptir.</w:t>
      </w:r>
    </w:p>
    <w:p w14:paraId="4151F4D3"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 </w:t>
      </w:r>
    </w:p>
    <w:p w14:paraId="002A1B72"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Bulunduğumuz yerlerde, yerel istihdamı arttırmak, doğal yaşamı korumak ve zenginleştirmek için gerekli her türlü önlemi alır, çevremize sahip çıkmak adına yaptığımız tüm faaliyetleri kamuoyuyla paylaşırız.</w:t>
      </w:r>
    </w:p>
    <w:p w14:paraId="6A6BA141"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 </w:t>
      </w:r>
    </w:p>
    <w:p w14:paraId="3E162756"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 </w:t>
      </w:r>
    </w:p>
    <w:p w14:paraId="72EFE59B" w14:textId="479E9C4C"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lastRenderedPageBreak/>
        <w:t xml:space="preserve"> </w:t>
      </w:r>
    </w:p>
    <w:p w14:paraId="78486391" w14:textId="77777777" w:rsidR="00526899" w:rsidRPr="00526899" w:rsidRDefault="00526899" w:rsidP="00526899">
      <w:pPr>
        <w:spacing w:after="0" w:line="240" w:lineRule="auto"/>
        <w:jc w:val="center"/>
        <w:textAlignment w:val="top"/>
        <w:rPr>
          <w:rFonts w:eastAsia="Times New Roman" w:cstheme="minorHAnsi"/>
          <w:color w:val="333333"/>
          <w:lang w:eastAsia="tr-TR"/>
        </w:rPr>
      </w:pPr>
      <w:r w:rsidRPr="00526899">
        <w:rPr>
          <w:rFonts w:eastAsia="Times New Roman" w:cstheme="minorHAnsi"/>
          <w:color w:val="333333"/>
          <w:lang w:eastAsia="tr-TR"/>
        </w:rPr>
        <w:t> </w:t>
      </w:r>
    </w:p>
    <w:p w14:paraId="15C3EA27" w14:textId="77777777" w:rsidR="00526899" w:rsidRPr="00526899" w:rsidRDefault="00526899" w:rsidP="00526899">
      <w:pPr>
        <w:rPr>
          <w:rFonts w:cstheme="minorHAnsi"/>
        </w:rPr>
      </w:pPr>
    </w:p>
    <w:p w14:paraId="6BE9C527" w14:textId="50EFDE7F" w:rsidR="00267062" w:rsidRPr="00526899" w:rsidRDefault="00B32D44" w:rsidP="00267062">
      <w:pPr>
        <w:pStyle w:val="NormalWeb"/>
        <w:shd w:val="clear" w:color="auto" w:fill="FFFFFF"/>
        <w:spacing w:before="300" w:beforeAutospacing="0" w:after="300" w:afterAutospacing="0" w:line="276" w:lineRule="auto"/>
        <w:rPr>
          <w:rFonts w:asciiTheme="minorHAnsi" w:eastAsiaTheme="minorHAnsi" w:hAnsiTheme="minorHAnsi" w:cstheme="minorHAnsi"/>
          <w:sz w:val="22"/>
          <w:szCs w:val="22"/>
          <w:lang w:eastAsia="en-US"/>
        </w:rPr>
      </w:pPr>
      <w:r w:rsidRPr="00526899">
        <w:rPr>
          <w:rFonts w:asciiTheme="minorHAnsi" w:eastAsiaTheme="minorHAnsi" w:hAnsiTheme="minorHAnsi" w:cstheme="minorHAnsi"/>
          <w:sz w:val="22"/>
          <w:szCs w:val="22"/>
          <w:lang w:eastAsia="en-US"/>
        </w:rPr>
        <w:t>Otel</w:t>
      </w:r>
      <w:r w:rsidR="002E2ADC" w:rsidRPr="00526899">
        <w:rPr>
          <w:rFonts w:asciiTheme="minorHAnsi" w:eastAsiaTheme="minorHAnsi" w:hAnsiTheme="minorHAnsi" w:cstheme="minorHAnsi"/>
          <w:sz w:val="22"/>
          <w:szCs w:val="22"/>
          <w:lang w:eastAsia="en-US"/>
        </w:rPr>
        <w:t xml:space="preserve"> adına yayınlanan bu sürdürülebilirlik raporu ile tesisimizin</w:t>
      </w:r>
      <w:r w:rsidR="00267062" w:rsidRPr="00526899">
        <w:rPr>
          <w:rFonts w:asciiTheme="minorHAnsi" w:eastAsiaTheme="minorHAnsi" w:hAnsiTheme="minorHAnsi" w:cstheme="minorHAnsi"/>
          <w:sz w:val="22"/>
          <w:szCs w:val="22"/>
          <w:lang w:eastAsia="en-US"/>
        </w:rPr>
        <w:t xml:space="preserve"> </w:t>
      </w:r>
      <w:r w:rsidR="002E2ADC" w:rsidRPr="00526899">
        <w:rPr>
          <w:rFonts w:asciiTheme="minorHAnsi" w:eastAsiaTheme="minorHAnsi" w:hAnsiTheme="minorHAnsi" w:cstheme="minorHAnsi"/>
          <w:sz w:val="22"/>
          <w:szCs w:val="22"/>
          <w:lang w:eastAsia="en-US"/>
        </w:rPr>
        <w:t>sürdürülebilirlik performansı ve etkileri tüm paydaşlarımızın dikkatine sunulmaktadır.</w:t>
      </w:r>
      <w:r w:rsidR="00267062" w:rsidRPr="00526899">
        <w:rPr>
          <w:rFonts w:asciiTheme="minorHAnsi" w:eastAsiaTheme="minorHAnsi" w:hAnsiTheme="minorHAnsi" w:cstheme="minorHAnsi"/>
          <w:sz w:val="22"/>
          <w:szCs w:val="22"/>
          <w:lang w:eastAsia="en-US"/>
        </w:rPr>
        <w:t xml:space="preserve"> </w:t>
      </w:r>
      <w:r w:rsidR="002E2ADC" w:rsidRPr="00526899">
        <w:rPr>
          <w:rFonts w:asciiTheme="minorHAnsi" w:eastAsiaTheme="minorHAnsi" w:hAnsiTheme="minorHAnsi" w:cstheme="minorHAnsi"/>
          <w:sz w:val="22"/>
          <w:szCs w:val="22"/>
          <w:lang w:eastAsia="en-US"/>
        </w:rPr>
        <w:t>Misafir memnuniyetini ön planda tutan bir Turizm yatırım şirketi olarak faaliyetlerimizi</w:t>
      </w:r>
      <w:r w:rsidR="00267062" w:rsidRPr="00526899">
        <w:rPr>
          <w:rFonts w:asciiTheme="minorHAnsi" w:eastAsiaTheme="minorHAnsi" w:hAnsiTheme="minorHAnsi" w:cstheme="minorHAnsi"/>
          <w:sz w:val="22"/>
          <w:szCs w:val="22"/>
          <w:lang w:eastAsia="en-US"/>
        </w:rPr>
        <w:t xml:space="preserve"> </w:t>
      </w:r>
      <w:r w:rsidR="002E2ADC" w:rsidRPr="00526899">
        <w:rPr>
          <w:rFonts w:asciiTheme="minorHAnsi" w:eastAsiaTheme="minorHAnsi" w:hAnsiTheme="minorHAnsi" w:cstheme="minorHAnsi"/>
          <w:sz w:val="22"/>
          <w:szCs w:val="22"/>
          <w:lang w:eastAsia="en-US"/>
        </w:rPr>
        <w:t>sürdürmekteyiz.</w:t>
      </w:r>
    </w:p>
    <w:p w14:paraId="4E53FC8C" w14:textId="40AA0A8F" w:rsidR="00267062" w:rsidRPr="00526899" w:rsidRDefault="004C0838" w:rsidP="00267062">
      <w:pPr>
        <w:pStyle w:val="NormalWeb"/>
        <w:shd w:val="clear" w:color="auto" w:fill="FFFFFF"/>
        <w:spacing w:before="300" w:beforeAutospacing="0" w:after="300" w:afterAutospacing="0" w:line="276" w:lineRule="auto"/>
        <w:rPr>
          <w:rFonts w:asciiTheme="minorHAnsi" w:eastAsiaTheme="minorHAnsi" w:hAnsiTheme="minorHAnsi" w:cstheme="minorHAnsi"/>
          <w:sz w:val="22"/>
          <w:szCs w:val="22"/>
          <w:lang w:eastAsia="en-US"/>
        </w:rPr>
      </w:pPr>
      <w:r w:rsidRPr="004F5038">
        <w:rPr>
          <w:rFonts w:asciiTheme="minorHAnsi" w:hAnsiTheme="minorHAnsi" w:cstheme="minorHAnsi"/>
          <w:b/>
          <w:sz w:val="22"/>
          <w:szCs w:val="22"/>
        </w:rPr>
        <w:t>WANDERHEAVEN LIVING</w:t>
      </w:r>
      <w:r w:rsidR="0050447A" w:rsidRPr="00526899">
        <w:rPr>
          <w:rFonts w:asciiTheme="minorHAnsi" w:hAnsiTheme="minorHAnsi" w:cstheme="minorHAnsi"/>
          <w:sz w:val="22"/>
          <w:szCs w:val="22"/>
          <w:lang w:eastAsia="en-US"/>
        </w:rPr>
        <w:t>,</w:t>
      </w:r>
      <w:r w:rsidR="00267062" w:rsidRPr="00526899">
        <w:rPr>
          <w:rFonts w:asciiTheme="minorHAnsi" w:hAnsiTheme="minorHAnsi" w:cstheme="minorHAnsi"/>
          <w:sz w:val="22"/>
          <w:szCs w:val="22"/>
          <w:lang w:eastAsia="en-US"/>
        </w:rPr>
        <w:t xml:space="preserve"> olarak; </w:t>
      </w:r>
    </w:p>
    <w:p w14:paraId="070C6BF1" w14:textId="77777777" w:rsidR="00267062" w:rsidRPr="00526899" w:rsidRDefault="00267062" w:rsidP="00267062">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526899">
        <w:rPr>
          <w:rFonts w:cstheme="minorHAnsi"/>
        </w:rPr>
        <w:t>İşletmemizde çevreyi korur, kirlenmesini önler, çevreye olan olumsuz etkilerimizi azaltarak korunmasına önem veriyoruz,</w:t>
      </w:r>
    </w:p>
    <w:p w14:paraId="0295B14E" w14:textId="77777777" w:rsidR="00267062" w:rsidRPr="00526899" w:rsidRDefault="00267062" w:rsidP="00267062">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526899">
        <w:rPr>
          <w:rFonts w:cstheme="minorHAnsi"/>
        </w:rPr>
        <w:t>Su, enerji ve tüm doğal kaynakları tasarruflu kullanmaya çalışıyoruz ve bu hassasiyetimizi çalışanlarımız, misafirlerimiz, tedarikçilerimiz ile paylaşıyoruz,</w:t>
      </w:r>
    </w:p>
    <w:p w14:paraId="43BFAC04" w14:textId="77777777" w:rsidR="00267062" w:rsidRPr="00526899" w:rsidRDefault="00267062" w:rsidP="00267062">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526899">
        <w:rPr>
          <w:rFonts w:cstheme="minorHAnsi"/>
        </w:rPr>
        <w:t>İşletmemizde aldığımız malzemelerde “geri dönüşüm” ve “çevre dostu” etiketi olanları tercih ederek doğayı korumaya katkıda bulunuyoruz. Yeniden kullanım fırsatları yaratmaya çalışıyoruz.</w:t>
      </w:r>
    </w:p>
    <w:p w14:paraId="2B36F584" w14:textId="77777777" w:rsidR="00267062" w:rsidRPr="00526899" w:rsidRDefault="00267062" w:rsidP="00267062">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526899">
        <w:rPr>
          <w:rFonts w:cstheme="minorHAnsi"/>
        </w:rPr>
        <w:t>Çevre yönetimi konusundaki performansımızı ölçüyor, bu verileri hedefler ile izliyor ve performansımızı geliştirmeye çalışıyoruz.</w:t>
      </w:r>
    </w:p>
    <w:p w14:paraId="76758E2F" w14:textId="77777777" w:rsidR="00267062" w:rsidRPr="00526899" w:rsidRDefault="00267062" w:rsidP="00267062">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526899">
        <w:rPr>
          <w:rFonts w:cstheme="minorHAnsi"/>
        </w:rPr>
        <w:t>Hem doğaya karşı sorumluluklarımız hem de yasal yükümlülüklerimizi yerine getirmek üzere ulusal ve uluslararası standartları, yasa ve düzenlemeleri takip ediyoruz.</w:t>
      </w:r>
    </w:p>
    <w:p w14:paraId="16DC9AFC" w14:textId="77777777" w:rsidR="00267062" w:rsidRPr="00526899" w:rsidRDefault="00267062" w:rsidP="00267062">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526899">
        <w:rPr>
          <w:rFonts w:cstheme="minorHAnsi"/>
        </w:rPr>
        <w:t>Atıkları doğru şekilde, özelliklerine göre ayrı alanlarda depoluyor, yasal depolama süre sınırlarını aşmadan lisanslı/yetkili firmalara teslim ederek, kayıtlarını muhafaza ediyoruz.</w:t>
      </w:r>
    </w:p>
    <w:p w14:paraId="28327D68" w14:textId="77777777" w:rsidR="00267062" w:rsidRPr="00526899" w:rsidRDefault="00267062" w:rsidP="00267062">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526899">
        <w:rPr>
          <w:rFonts w:cstheme="minorHAnsi"/>
        </w:rPr>
        <w:t>Yerel/bölgesel kalkınma ve istihdamı destekliyoruz,</w:t>
      </w:r>
    </w:p>
    <w:p w14:paraId="3401B9AD" w14:textId="77777777" w:rsidR="00267062" w:rsidRPr="00526899" w:rsidRDefault="00267062" w:rsidP="00267062">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526899">
        <w:rPr>
          <w:rFonts w:cstheme="minorHAnsi"/>
        </w:rPr>
        <w:t>Çalışanlarımızın çalışma haklarına saygı duyuyor, yasal mevzuat hükümleri çerçevesinde takip ediyoruz.</w:t>
      </w:r>
    </w:p>
    <w:p w14:paraId="413CF2D8" w14:textId="77777777" w:rsidR="00267062" w:rsidRPr="00526899" w:rsidRDefault="00267062" w:rsidP="00267062">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526899">
        <w:rPr>
          <w:rFonts w:cstheme="minorHAnsi"/>
        </w:rPr>
        <w:t>Çocuk işçiliğin kaldırılmasını destekliyoruz.</w:t>
      </w:r>
    </w:p>
    <w:p w14:paraId="5A3D2FDE" w14:textId="77777777" w:rsidR="00267062" w:rsidRPr="00526899" w:rsidRDefault="00267062" w:rsidP="00267062">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526899">
        <w:rPr>
          <w:rFonts w:cstheme="minorHAnsi"/>
        </w:rPr>
        <w:t>Çalışanlarımıza düzenli eğitimler vererek gelişim ve ilerleme fırsatı sunuyoruz.</w:t>
      </w:r>
    </w:p>
    <w:p w14:paraId="78624AF6" w14:textId="77777777" w:rsidR="00267062" w:rsidRPr="00526899" w:rsidRDefault="00267062" w:rsidP="00267062">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526899">
        <w:rPr>
          <w:rFonts w:cstheme="minorHAnsi"/>
        </w:rPr>
        <w:t xml:space="preserve">Çalışanlarımıza sağlıklı, güvenli çalışma ortamı sunuyor, istek, öneri ve şikayetlerini iletebilecekleri çeşitli imkanlar sunuyoruz. </w:t>
      </w:r>
    </w:p>
    <w:p w14:paraId="6DE2AE1C" w14:textId="77777777" w:rsidR="00267062" w:rsidRPr="00526899" w:rsidRDefault="00267062" w:rsidP="00267062">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526899">
        <w:rPr>
          <w:rFonts w:cstheme="minorHAnsi"/>
        </w:rPr>
        <w:t>Yerel/Bölgenin doğal ve kültürel mirasıyla ilgili misafirlerimizi ve çalışanlarımızı bilgilendiriyoruz,</w:t>
      </w:r>
    </w:p>
    <w:p w14:paraId="2C3E53D8" w14:textId="77777777" w:rsidR="00267062" w:rsidRPr="00526899" w:rsidRDefault="00267062" w:rsidP="00267062">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526899">
        <w:rPr>
          <w:rFonts w:cstheme="minorHAnsi"/>
        </w:rPr>
        <w:t>Misafirlerimizin tüm geri bildirimlerini değerlendiriyoruz. Elde ettiğimiz veriler doğrultusunda süreçlerimizi iyileştiriyoruz.</w:t>
      </w:r>
    </w:p>
    <w:p w14:paraId="6E23600E" w14:textId="77777777" w:rsidR="00267062" w:rsidRPr="00526899" w:rsidRDefault="00267062" w:rsidP="00267062">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526899">
        <w:rPr>
          <w:rFonts w:cstheme="minorHAnsi"/>
        </w:rPr>
        <w:t>Ürün/hizmet alımlarında niteliği ve kalitesini kullanıcılarla değerlendiriyor ve analiz ediyoruz. Tedarikçi seçiminde adil, dürüst ve tarafsız davranıyoruz.</w:t>
      </w:r>
    </w:p>
    <w:p w14:paraId="5E28EA14" w14:textId="77777777" w:rsidR="00267062" w:rsidRPr="00526899" w:rsidRDefault="00267062" w:rsidP="00267062">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526899">
        <w:rPr>
          <w:rFonts w:cstheme="minorHAnsi"/>
        </w:rPr>
        <w:t>İnsan haklarına saygı duyuyor; dil, din, ırk, cinsiyet vb. her türlü ayrımcılığı reddediyoruz. Özel korumalı gruplar ve diğer savunmasız gruplara yönelik, ticari, cinsel veya başka herhangi bir istismar veya tacize karşıyız. Aile içi şiddet ve çocuk istismarına karşı alınacak tedbirleri destekliyoruz.</w:t>
      </w:r>
    </w:p>
    <w:p w14:paraId="0FFC6673" w14:textId="3F8E3A01" w:rsidR="00A374F1" w:rsidRPr="00526899" w:rsidRDefault="00A374F1" w:rsidP="00267062">
      <w:pPr>
        <w:spacing w:line="276" w:lineRule="auto"/>
        <w:jc w:val="both"/>
        <w:rPr>
          <w:rFonts w:cstheme="minorHAnsi"/>
          <w:b/>
        </w:rPr>
      </w:pPr>
    </w:p>
    <w:p w14:paraId="36CB79C5" w14:textId="77777777" w:rsidR="008527C4" w:rsidRPr="00526899" w:rsidRDefault="008527C4" w:rsidP="00267062">
      <w:pPr>
        <w:spacing w:line="276" w:lineRule="auto"/>
        <w:jc w:val="both"/>
        <w:rPr>
          <w:rFonts w:cstheme="minorHAnsi"/>
          <w:b/>
        </w:rPr>
      </w:pPr>
    </w:p>
    <w:p w14:paraId="08662BF6" w14:textId="125D935C" w:rsidR="00147509" w:rsidRPr="00526899" w:rsidRDefault="005929D6" w:rsidP="00A374F1">
      <w:pPr>
        <w:pStyle w:val="Balk1"/>
        <w:spacing w:line="276" w:lineRule="auto"/>
        <w:jc w:val="center"/>
        <w:rPr>
          <w:rFonts w:asciiTheme="minorHAnsi" w:hAnsiTheme="minorHAnsi" w:cstheme="minorHAnsi"/>
          <w:b/>
          <w:sz w:val="22"/>
          <w:szCs w:val="22"/>
        </w:rPr>
      </w:pPr>
      <w:r w:rsidRPr="00526899">
        <w:rPr>
          <w:rFonts w:asciiTheme="minorHAnsi" w:hAnsiTheme="minorHAnsi" w:cstheme="minorHAnsi"/>
          <w:b/>
          <w:sz w:val="22"/>
          <w:szCs w:val="22"/>
        </w:rPr>
        <w:lastRenderedPageBreak/>
        <w:t>Tasarruf Tedbirleri</w:t>
      </w:r>
      <w:r w:rsidR="00D16457" w:rsidRPr="00526899">
        <w:rPr>
          <w:rFonts w:asciiTheme="minorHAnsi" w:hAnsiTheme="minorHAnsi" w:cstheme="minorHAnsi"/>
          <w:b/>
          <w:sz w:val="22"/>
          <w:szCs w:val="22"/>
        </w:rPr>
        <w:t>miz</w:t>
      </w:r>
    </w:p>
    <w:p w14:paraId="217D7300" w14:textId="77777777" w:rsidR="00A374F1" w:rsidRPr="00526899" w:rsidRDefault="00A374F1" w:rsidP="00A374F1">
      <w:pPr>
        <w:rPr>
          <w:rFonts w:cstheme="minorHAnsi"/>
        </w:rPr>
      </w:pPr>
    </w:p>
    <w:p w14:paraId="032CF2D5" w14:textId="678BFD99" w:rsidR="00C22AD9" w:rsidRPr="00526899" w:rsidRDefault="00C22AD9" w:rsidP="00057649">
      <w:pPr>
        <w:pStyle w:val="ListeParagraf"/>
        <w:widowControl w:val="0"/>
        <w:numPr>
          <w:ilvl w:val="0"/>
          <w:numId w:val="24"/>
        </w:numPr>
        <w:autoSpaceDE w:val="0"/>
        <w:autoSpaceDN w:val="0"/>
        <w:spacing w:before="13" w:after="0" w:line="276" w:lineRule="auto"/>
        <w:ind w:right="716"/>
        <w:jc w:val="both"/>
        <w:rPr>
          <w:rFonts w:cstheme="minorHAnsi"/>
        </w:rPr>
      </w:pPr>
      <w:r w:rsidRPr="00526899">
        <w:rPr>
          <w:rFonts w:cstheme="minorHAnsi"/>
        </w:rPr>
        <w:t xml:space="preserve">Çarşaf ve havlu değişimlerinin daha az sıklıkta yapılarak deterjan ve su kullanımının azaltılması için misafirler girişte ve </w:t>
      </w:r>
      <w:r w:rsidR="006C0B17" w:rsidRPr="00526899">
        <w:rPr>
          <w:rFonts w:cstheme="minorHAnsi"/>
        </w:rPr>
        <w:t>odalarda bilgilendirilmektedir.</w:t>
      </w:r>
    </w:p>
    <w:p w14:paraId="040CDE46" w14:textId="33211AF0" w:rsidR="00803569" w:rsidRPr="00526899" w:rsidRDefault="00803569" w:rsidP="00057649">
      <w:pPr>
        <w:pStyle w:val="ListeParagraf"/>
        <w:widowControl w:val="0"/>
        <w:numPr>
          <w:ilvl w:val="0"/>
          <w:numId w:val="24"/>
        </w:numPr>
        <w:autoSpaceDE w:val="0"/>
        <w:autoSpaceDN w:val="0"/>
        <w:spacing w:before="13" w:after="0" w:line="276" w:lineRule="auto"/>
        <w:ind w:right="716"/>
        <w:jc w:val="both"/>
        <w:rPr>
          <w:rFonts w:cstheme="minorHAnsi"/>
        </w:rPr>
      </w:pPr>
      <w:r w:rsidRPr="00526899">
        <w:rPr>
          <w:rFonts w:cstheme="minorHAnsi"/>
        </w:rPr>
        <w:t>Diskart havlu ve çarşaflar temizlik bezi olarak değerlendirilmektedir.</w:t>
      </w:r>
    </w:p>
    <w:p w14:paraId="7CB7D2DB" w14:textId="097E2CD7" w:rsidR="00803569" w:rsidRPr="00526899" w:rsidRDefault="00803569" w:rsidP="00057649">
      <w:pPr>
        <w:pStyle w:val="ListeParagraf"/>
        <w:widowControl w:val="0"/>
        <w:numPr>
          <w:ilvl w:val="0"/>
          <w:numId w:val="24"/>
        </w:numPr>
        <w:autoSpaceDE w:val="0"/>
        <w:autoSpaceDN w:val="0"/>
        <w:spacing w:before="13" w:after="0" w:line="276" w:lineRule="auto"/>
        <w:ind w:right="716"/>
        <w:jc w:val="both"/>
        <w:rPr>
          <w:rFonts w:cstheme="minorHAnsi"/>
        </w:rPr>
      </w:pPr>
      <w:r w:rsidRPr="00526899">
        <w:rPr>
          <w:rFonts w:cstheme="minorHAnsi"/>
        </w:rPr>
        <w:t>Tesisimizdeki atıklar türlerine göre ayrışmaktadır.</w:t>
      </w:r>
    </w:p>
    <w:p w14:paraId="14F4AC2E" w14:textId="260C3340" w:rsidR="00803569" w:rsidRPr="00526899" w:rsidRDefault="00803569" w:rsidP="00057649">
      <w:pPr>
        <w:pStyle w:val="ListeParagraf"/>
        <w:widowControl w:val="0"/>
        <w:numPr>
          <w:ilvl w:val="0"/>
          <w:numId w:val="24"/>
        </w:numPr>
        <w:autoSpaceDE w:val="0"/>
        <w:autoSpaceDN w:val="0"/>
        <w:spacing w:before="13" w:after="0" w:line="276" w:lineRule="auto"/>
        <w:ind w:right="716"/>
        <w:jc w:val="both"/>
        <w:rPr>
          <w:rFonts w:cstheme="minorHAnsi"/>
        </w:rPr>
      </w:pPr>
      <w:r w:rsidRPr="00526899">
        <w:rPr>
          <w:rFonts w:cstheme="minorHAnsi"/>
        </w:rPr>
        <w:t>Odalarda ve çevre aydınlatmalarında enerji tasarruflu ampuller kullanılmaktadır.</w:t>
      </w:r>
    </w:p>
    <w:p w14:paraId="3D16E249" w14:textId="48A7E10B" w:rsidR="00803569" w:rsidRPr="00526899" w:rsidRDefault="00803569" w:rsidP="00057649">
      <w:pPr>
        <w:pStyle w:val="ListeParagraf"/>
        <w:widowControl w:val="0"/>
        <w:numPr>
          <w:ilvl w:val="0"/>
          <w:numId w:val="24"/>
        </w:numPr>
        <w:autoSpaceDE w:val="0"/>
        <w:autoSpaceDN w:val="0"/>
        <w:spacing w:before="13" w:after="0" w:line="276" w:lineRule="auto"/>
        <w:ind w:right="716"/>
        <w:jc w:val="both"/>
        <w:rPr>
          <w:rFonts w:cstheme="minorHAnsi"/>
        </w:rPr>
      </w:pPr>
      <w:r w:rsidRPr="00526899">
        <w:rPr>
          <w:rFonts w:cstheme="minorHAnsi"/>
        </w:rPr>
        <w:t>Uygun olan sebze ve meyve atıkları bahçedeki hayvanlara verilmektedir.</w:t>
      </w:r>
    </w:p>
    <w:p w14:paraId="61022183" w14:textId="1798E9E8" w:rsidR="00803569" w:rsidRPr="00526899" w:rsidRDefault="00803569" w:rsidP="00803569">
      <w:pPr>
        <w:pStyle w:val="ListeParagraf"/>
        <w:widowControl w:val="0"/>
        <w:numPr>
          <w:ilvl w:val="0"/>
          <w:numId w:val="24"/>
        </w:numPr>
        <w:autoSpaceDE w:val="0"/>
        <w:autoSpaceDN w:val="0"/>
        <w:spacing w:before="13" w:after="0" w:line="276" w:lineRule="auto"/>
        <w:ind w:right="716"/>
        <w:jc w:val="both"/>
        <w:rPr>
          <w:rFonts w:cstheme="minorHAnsi"/>
        </w:rPr>
      </w:pPr>
      <w:r w:rsidRPr="00526899">
        <w:rPr>
          <w:rFonts w:cstheme="minorHAnsi"/>
        </w:rPr>
        <w:t>Tesisim kendine ait bahçesi vardır ve kahvaltıda verilen zeytin bu bahçedeki ağaçlardan sağlanmaktadır.</w:t>
      </w:r>
    </w:p>
    <w:p w14:paraId="51214348" w14:textId="1FCA62C2" w:rsidR="00E7785E" w:rsidRPr="00526899" w:rsidRDefault="00E7785E" w:rsidP="00057649">
      <w:pPr>
        <w:pStyle w:val="ListeParagraf"/>
        <w:widowControl w:val="0"/>
        <w:numPr>
          <w:ilvl w:val="0"/>
          <w:numId w:val="24"/>
        </w:numPr>
        <w:autoSpaceDE w:val="0"/>
        <w:autoSpaceDN w:val="0"/>
        <w:spacing w:before="13" w:after="0" w:line="276" w:lineRule="auto"/>
        <w:ind w:right="716"/>
        <w:jc w:val="both"/>
        <w:rPr>
          <w:rFonts w:cstheme="minorHAnsi"/>
        </w:rPr>
      </w:pPr>
      <w:bookmarkStart w:id="0" w:name="_GoBack"/>
      <w:bookmarkEnd w:id="0"/>
      <w:r w:rsidRPr="00526899">
        <w:rPr>
          <w:rFonts w:cstheme="minorHAnsi"/>
        </w:rPr>
        <w:t xml:space="preserve">Kahvaltıdaki ürünler israf olmaması için kişi sayısına göre </w:t>
      </w:r>
      <w:r w:rsidR="00057649" w:rsidRPr="00526899">
        <w:rPr>
          <w:rFonts w:cstheme="minorHAnsi"/>
        </w:rPr>
        <w:t>ayarlanmaktadır.</w:t>
      </w:r>
    </w:p>
    <w:p w14:paraId="204193C6" w14:textId="77777777" w:rsidR="00057649" w:rsidRPr="00526899" w:rsidRDefault="00057649" w:rsidP="00057649">
      <w:pPr>
        <w:pStyle w:val="ListeParagraf"/>
        <w:widowControl w:val="0"/>
        <w:numPr>
          <w:ilvl w:val="0"/>
          <w:numId w:val="24"/>
        </w:numPr>
        <w:autoSpaceDE w:val="0"/>
        <w:autoSpaceDN w:val="0"/>
        <w:spacing w:before="13" w:after="0" w:line="276" w:lineRule="auto"/>
        <w:ind w:right="716"/>
        <w:jc w:val="both"/>
        <w:rPr>
          <w:rFonts w:cstheme="minorHAnsi"/>
        </w:rPr>
      </w:pPr>
      <w:r w:rsidRPr="00526899">
        <w:rPr>
          <w:rFonts w:cstheme="minorHAnsi"/>
        </w:rPr>
        <w:t>Otelimizde sıcak su güneş enerjisi sistemiyle sağlanmaktadır.</w:t>
      </w:r>
    </w:p>
    <w:p w14:paraId="406A0AB7" w14:textId="5DA2C9A6" w:rsidR="00057649" w:rsidRPr="00526899" w:rsidRDefault="00391641" w:rsidP="00803569">
      <w:pPr>
        <w:pStyle w:val="ListeParagraf"/>
        <w:widowControl w:val="0"/>
        <w:numPr>
          <w:ilvl w:val="0"/>
          <w:numId w:val="24"/>
        </w:numPr>
        <w:autoSpaceDE w:val="0"/>
        <w:autoSpaceDN w:val="0"/>
        <w:spacing w:before="13" w:after="0" w:line="276" w:lineRule="auto"/>
        <w:ind w:right="716"/>
        <w:jc w:val="both"/>
        <w:rPr>
          <w:rFonts w:cstheme="minorHAnsi"/>
        </w:rPr>
      </w:pPr>
      <w:r w:rsidRPr="00526899">
        <w:rPr>
          <w:rFonts w:cstheme="minorHAnsi"/>
        </w:rPr>
        <w:t>T</w:t>
      </w:r>
      <w:r w:rsidR="005929D6" w:rsidRPr="00526899">
        <w:rPr>
          <w:rFonts w:cstheme="minorHAnsi"/>
        </w:rPr>
        <w:t>edarikçilerimiz</w:t>
      </w:r>
      <w:r w:rsidRPr="00526899">
        <w:rPr>
          <w:rFonts w:cstheme="minorHAnsi"/>
        </w:rPr>
        <w:t>in çoğu</w:t>
      </w:r>
      <w:r w:rsidR="005929D6" w:rsidRPr="00526899">
        <w:rPr>
          <w:rFonts w:cstheme="minorHAnsi"/>
        </w:rPr>
        <w:t xml:space="preserve"> yarımada sınırları içerisinde</w:t>
      </w:r>
      <w:r w:rsidRPr="00526899">
        <w:rPr>
          <w:rFonts w:cstheme="minorHAnsi"/>
        </w:rPr>
        <w:t>n seçilmektedir.</w:t>
      </w:r>
      <w:r w:rsidR="005929D6" w:rsidRPr="00526899">
        <w:rPr>
          <w:rFonts w:cstheme="minorHAnsi"/>
        </w:rPr>
        <w:t xml:space="preserve"> </w:t>
      </w:r>
    </w:p>
    <w:p w14:paraId="66880563" w14:textId="77777777" w:rsidR="00DB49D1" w:rsidRPr="00526899" w:rsidRDefault="00DB49D1" w:rsidP="00267062">
      <w:pPr>
        <w:widowControl w:val="0"/>
        <w:autoSpaceDE w:val="0"/>
        <w:autoSpaceDN w:val="0"/>
        <w:spacing w:before="13" w:after="0" w:line="276" w:lineRule="auto"/>
        <w:ind w:right="716"/>
        <w:jc w:val="both"/>
        <w:rPr>
          <w:rFonts w:cstheme="minorHAnsi"/>
        </w:rPr>
      </w:pPr>
    </w:p>
    <w:p w14:paraId="34981887" w14:textId="668AF11A" w:rsidR="009C33B3" w:rsidRPr="00526899" w:rsidRDefault="009C33B3" w:rsidP="003A341D">
      <w:pPr>
        <w:pStyle w:val="ListeParagraf"/>
        <w:widowControl w:val="0"/>
        <w:autoSpaceDE w:val="0"/>
        <w:autoSpaceDN w:val="0"/>
        <w:spacing w:before="13" w:after="0" w:line="276" w:lineRule="auto"/>
        <w:ind w:right="716"/>
        <w:jc w:val="both"/>
        <w:rPr>
          <w:rFonts w:cstheme="minorHAnsi"/>
        </w:rPr>
      </w:pPr>
      <w:r w:rsidRPr="00526899">
        <w:rPr>
          <w:rFonts w:cstheme="minorHAnsi"/>
        </w:rPr>
        <w:t>Ayrıca misafirlerle iletişimimizde,</w:t>
      </w:r>
    </w:p>
    <w:p w14:paraId="06E5421F" w14:textId="01FD6D78" w:rsidR="005929D6" w:rsidRPr="00526899" w:rsidRDefault="005929D6" w:rsidP="003A341D">
      <w:pPr>
        <w:pStyle w:val="ListeParagraf"/>
        <w:widowControl w:val="0"/>
        <w:numPr>
          <w:ilvl w:val="0"/>
          <w:numId w:val="24"/>
        </w:numPr>
        <w:autoSpaceDE w:val="0"/>
        <w:autoSpaceDN w:val="0"/>
        <w:spacing w:before="13" w:after="0" w:line="276" w:lineRule="auto"/>
        <w:ind w:right="716"/>
        <w:jc w:val="both"/>
        <w:rPr>
          <w:rFonts w:cstheme="minorHAnsi"/>
        </w:rPr>
      </w:pPr>
      <w:r w:rsidRPr="00526899">
        <w:rPr>
          <w:rFonts w:cstheme="minorHAnsi"/>
        </w:rPr>
        <w:t>Misafirlerimizi yakın mesafe yerlere ulaşıml</w:t>
      </w:r>
      <w:r w:rsidR="009C33B3" w:rsidRPr="00526899">
        <w:rPr>
          <w:rFonts w:cstheme="minorHAnsi"/>
        </w:rPr>
        <w:t xml:space="preserve">arında yürümeye ve </w:t>
      </w:r>
      <w:r w:rsidRPr="00526899">
        <w:rPr>
          <w:rFonts w:cstheme="minorHAnsi"/>
        </w:rPr>
        <w:t>yarımadada ku</w:t>
      </w:r>
      <w:r w:rsidR="009C33B3" w:rsidRPr="00526899">
        <w:rPr>
          <w:rFonts w:cstheme="minorHAnsi"/>
        </w:rPr>
        <w:t>rulan pazarlara</w:t>
      </w:r>
      <w:r w:rsidR="00E43E2C" w:rsidRPr="00526899">
        <w:rPr>
          <w:rFonts w:cstheme="minorHAnsi"/>
        </w:rPr>
        <w:t>,</w:t>
      </w:r>
      <w:r w:rsidR="009C33B3" w:rsidRPr="00526899">
        <w:rPr>
          <w:rFonts w:cstheme="minorHAnsi"/>
        </w:rPr>
        <w:t xml:space="preserve"> </w:t>
      </w:r>
      <w:r w:rsidR="00E43E2C" w:rsidRPr="00526899">
        <w:rPr>
          <w:rFonts w:cstheme="minorHAnsi"/>
        </w:rPr>
        <w:t>çevredeki market, restoran, kafe gibi alanlara yönlendirmekteyiz.</w:t>
      </w:r>
    </w:p>
    <w:p w14:paraId="53FB4DA3" w14:textId="1477A4B0" w:rsidR="009C33B3" w:rsidRPr="00AD0CF4" w:rsidRDefault="009C33B3" w:rsidP="003A341D">
      <w:pPr>
        <w:pStyle w:val="ListeParagraf"/>
        <w:widowControl w:val="0"/>
        <w:numPr>
          <w:ilvl w:val="0"/>
          <w:numId w:val="24"/>
        </w:numPr>
        <w:autoSpaceDE w:val="0"/>
        <w:autoSpaceDN w:val="0"/>
        <w:spacing w:before="13" w:after="0" w:line="276" w:lineRule="auto"/>
        <w:ind w:right="716"/>
        <w:jc w:val="both"/>
        <w:rPr>
          <w:rFonts w:cstheme="minorHAnsi"/>
        </w:rPr>
      </w:pPr>
      <w:r w:rsidRPr="00526899">
        <w:rPr>
          <w:rFonts w:cstheme="minorHAnsi"/>
        </w:rPr>
        <w:t>Bodrum bölgesindeki tarihi ve kültürel yerlerin bilgisini hem sözel hem de QR kod ile</w:t>
      </w:r>
      <w:r w:rsidRPr="00AD0CF4">
        <w:rPr>
          <w:rFonts w:cstheme="minorHAnsi"/>
        </w:rPr>
        <w:t xml:space="preserve"> vermekteyiz.</w:t>
      </w:r>
    </w:p>
    <w:p w14:paraId="043162C7" w14:textId="77777777" w:rsidR="009C33B3" w:rsidRPr="00AD0CF4" w:rsidRDefault="009C33B3" w:rsidP="00AD0CF4">
      <w:pPr>
        <w:widowControl w:val="0"/>
        <w:autoSpaceDE w:val="0"/>
        <w:autoSpaceDN w:val="0"/>
        <w:spacing w:before="13" w:after="0" w:line="276" w:lineRule="auto"/>
        <w:ind w:left="360" w:right="716"/>
        <w:jc w:val="both"/>
        <w:rPr>
          <w:rFonts w:cstheme="minorHAnsi"/>
          <w:highlight w:val="yellow"/>
        </w:rPr>
      </w:pPr>
    </w:p>
    <w:p w14:paraId="53FB3851" w14:textId="6856CFCA" w:rsidR="00D168EB" w:rsidRPr="00267062" w:rsidRDefault="00D16457" w:rsidP="00A374F1">
      <w:pPr>
        <w:pStyle w:val="Balk1"/>
        <w:spacing w:line="276" w:lineRule="auto"/>
        <w:jc w:val="center"/>
        <w:rPr>
          <w:rFonts w:asciiTheme="minorHAnsi" w:hAnsiTheme="minorHAnsi" w:cstheme="minorHAnsi"/>
          <w:b/>
          <w:color w:val="996633"/>
          <w:sz w:val="24"/>
          <w:szCs w:val="22"/>
        </w:rPr>
      </w:pPr>
      <w:r w:rsidRPr="00544AE1">
        <w:rPr>
          <w:rFonts w:asciiTheme="minorHAnsi" w:hAnsiTheme="minorHAnsi" w:cstheme="minorHAnsi"/>
          <w:b/>
          <w:sz w:val="24"/>
          <w:szCs w:val="22"/>
        </w:rPr>
        <w:t>Hedef Planlarımız</w:t>
      </w:r>
    </w:p>
    <w:p w14:paraId="64B19D8A" w14:textId="77777777" w:rsidR="00A374F1" w:rsidRPr="00A374F1" w:rsidRDefault="00A374F1" w:rsidP="00A374F1"/>
    <w:p w14:paraId="7ADCD05F" w14:textId="73256C30" w:rsidR="005725B8" w:rsidRDefault="005725B8" w:rsidP="003A341D">
      <w:pPr>
        <w:pStyle w:val="ListeParagraf"/>
        <w:widowControl w:val="0"/>
        <w:numPr>
          <w:ilvl w:val="0"/>
          <w:numId w:val="24"/>
        </w:numPr>
        <w:tabs>
          <w:tab w:val="left" w:pos="917"/>
        </w:tabs>
        <w:autoSpaceDE w:val="0"/>
        <w:autoSpaceDN w:val="0"/>
        <w:spacing w:before="13" w:after="0" w:line="276" w:lineRule="auto"/>
        <w:ind w:right="716"/>
        <w:jc w:val="both"/>
        <w:rPr>
          <w:rFonts w:cstheme="minorHAnsi"/>
        </w:rPr>
      </w:pPr>
      <w:r w:rsidRPr="00DB49D1">
        <w:rPr>
          <w:rFonts w:cstheme="minorHAnsi"/>
        </w:rPr>
        <w:t>Misafir</w:t>
      </w:r>
      <w:r w:rsidR="00DB49D1">
        <w:rPr>
          <w:rFonts w:cstheme="minorHAnsi"/>
        </w:rPr>
        <w:t xml:space="preserve"> odalarındaki buklet malzemelerinde</w:t>
      </w:r>
      <w:r w:rsidRPr="00DB49D1">
        <w:rPr>
          <w:rFonts w:cstheme="minorHAnsi"/>
        </w:rPr>
        <w:t xml:space="preserve"> geri dönüştürülebilir ve doldurulabilir </w:t>
      </w:r>
      <w:r w:rsidR="00E43E2C" w:rsidRPr="00DB49D1">
        <w:rPr>
          <w:rFonts w:cstheme="minorHAnsi"/>
        </w:rPr>
        <w:t>modeller kullanmayı,</w:t>
      </w:r>
    </w:p>
    <w:p w14:paraId="18133AF0" w14:textId="6DADECCC" w:rsidR="00803569" w:rsidRPr="00DB49D1" w:rsidRDefault="001673C0" w:rsidP="003A341D">
      <w:pPr>
        <w:pStyle w:val="ListeParagraf"/>
        <w:widowControl w:val="0"/>
        <w:numPr>
          <w:ilvl w:val="0"/>
          <w:numId w:val="24"/>
        </w:numPr>
        <w:tabs>
          <w:tab w:val="left" w:pos="917"/>
        </w:tabs>
        <w:autoSpaceDE w:val="0"/>
        <w:autoSpaceDN w:val="0"/>
        <w:spacing w:before="13" w:after="0" w:line="276" w:lineRule="auto"/>
        <w:ind w:right="716"/>
        <w:jc w:val="both"/>
        <w:rPr>
          <w:rFonts w:cstheme="minorHAnsi"/>
        </w:rPr>
      </w:pPr>
      <w:r>
        <w:rPr>
          <w:rFonts w:cstheme="minorHAnsi"/>
        </w:rPr>
        <w:t>Yedek Su deposu</w:t>
      </w:r>
      <w:r w:rsidR="00803569">
        <w:rPr>
          <w:rFonts w:cstheme="minorHAnsi"/>
        </w:rPr>
        <w:t xml:space="preserve"> bakımında klor ve asit kullanımı yerine iyon tipi sisteme geçiş yapılması,</w:t>
      </w:r>
    </w:p>
    <w:p w14:paraId="537B8DFA" w14:textId="07E022A9" w:rsidR="005725B8" w:rsidRPr="00DB49D1" w:rsidRDefault="005725B8" w:rsidP="003A341D">
      <w:pPr>
        <w:pStyle w:val="ListeParagraf"/>
        <w:widowControl w:val="0"/>
        <w:numPr>
          <w:ilvl w:val="0"/>
          <w:numId w:val="24"/>
        </w:numPr>
        <w:tabs>
          <w:tab w:val="left" w:pos="917"/>
        </w:tabs>
        <w:autoSpaceDE w:val="0"/>
        <w:autoSpaceDN w:val="0"/>
        <w:spacing w:before="13" w:after="0" w:line="276" w:lineRule="auto"/>
        <w:ind w:right="716"/>
        <w:jc w:val="both"/>
        <w:rPr>
          <w:rFonts w:cstheme="minorHAnsi"/>
        </w:rPr>
      </w:pPr>
      <w:r w:rsidRPr="00DB49D1">
        <w:rPr>
          <w:rFonts w:cstheme="minorHAnsi"/>
        </w:rPr>
        <w:t xml:space="preserve">Genel alan </w:t>
      </w:r>
      <w:r w:rsidR="00D168EB" w:rsidRPr="00DB49D1">
        <w:rPr>
          <w:rFonts w:cstheme="minorHAnsi"/>
        </w:rPr>
        <w:t xml:space="preserve">tuvaletlerindeki </w:t>
      </w:r>
      <w:r w:rsidRPr="00DB49D1">
        <w:rPr>
          <w:rFonts w:cstheme="minorHAnsi"/>
        </w:rPr>
        <w:t>muslukla</w:t>
      </w:r>
      <w:r w:rsidR="00D168EB" w:rsidRPr="00DB49D1">
        <w:rPr>
          <w:rFonts w:cstheme="minorHAnsi"/>
        </w:rPr>
        <w:t xml:space="preserve">r ve aydınlatmaların sensörlü </w:t>
      </w:r>
      <w:r w:rsidR="00E43E2C" w:rsidRPr="00DB49D1">
        <w:rPr>
          <w:rFonts w:cstheme="minorHAnsi"/>
        </w:rPr>
        <w:t>olarak değiştirilmesini</w:t>
      </w:r>
      <w:r w:rsidR="00DB49D1" w:rsidRPr="00DB49D1">
        <w:rPr>
          <w:rFonts w:cstheme="minorHAnsi"/>
        </w:rPr>
        <w:t xml:space="preserve"> ve musluklara su akımını azaltan parlatörler takılmasını </w:t>
      </w:r>
      <w:r w:rsidR="00C22AD9" w:rsidRPr="00DB49D1">
        <w:rPr>
          <w:rFonts w:cstheme="minorHAnsi"/>
        </w:rPr>
        <w:t>,</w:t>
      </w:r>
    </w:p>
    <w:p w14:paraId="610222D5" w14:textId="165DB12E" w:rsidR="00E43E2C" w:rsidRPr="00DB49D1" w:rsidRDefault="00E43E2C" w:rsidP="003A341D">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DB49D1">
        <w:rPr>
          <w:rFonts w:cstheme="minorHAnsi"/>
        </w:rPr>
        <w:t xml:space="preserve">Misafirlerimizi sürdürülebilirlik konusunda </w:t>
      </w:r>
      <w:r w:rsidR="00C22AD9" w:rsidRPr="00DB49D1">
        <w:rPr>
          <w:rFonts w:cstheme="minorHAnsi"/>
        </w:rPr>
        <w:t xml:space="preserve">daha çok </w:t>
      </w:r>
      <w:r w:rsidRPr="00DB49D1">
        <w:rPr>
          <w:rFonts w:cstheme="minorHAnsi"/>
        </w:rPr>
        <w:t xml:space="preserve">bilgilendirerek </w:t>
      </w:r>
      <w:r w:rsidR="00C22AD9" w:rsidRPr="00DB49D1">
        <w:rPr>
          <w:rFonts w:cstheme="minorHAnsi"/>
        </w:rPr>
        <w:t xml:space="preserve">ve ödül sistemi planlayarak </w:t>
      </w:r>
      <w:r w:rsidRPr="00DB49D1">
        <w:rPr>
          <w:rFonts w:cstheme="minorHAnsi"/>
        </w:rPr>
        <w:t>ekstra talepler dışındaki çarşaf ve havlu değişi</w:t>
      </w:r>
      <w:r w:rsidR="00C22AD9" w:rsidRPr="00DB49D1">
        <w:rPr>
          <w:rFonts w:cstheme="minorHAnsi"/>
        </w:rPr>
        <w:t>mlerini daha az sıklıkta yapm</w:t>
      </w:r>
      <w:r w:rsidR="00E30960" w:rsidRPr="00DB49D1">
        <w:rPr>
          <w:rFonts w:cstheme="minorHAnsi"/>
        </w:rPr>
        <w:t xml:space="preserve">aya teşvik etmeyi ve </w:t>
      </w:r>
      <w:r w:rsidR="00C22AD9" w:rsidRPr="00DB49D1">
        <w:rPr>
          <w:rFonts w:cstheme="minorHAnsi"/>
        </w:rPr>
        <w:t>deterjan,</w:t>
      </w:r>
      <w:r w:rsidRPr="00DB49D1">
        <w:rPr>
          <w:rFonts w:cstheme="minorHAnsi"/>
        </w:rPr>
        <w:t xml:space="preserve"> su kul</w:t>
      </w:r>
      <w:r w:rsidR="00C22AD9" w:rsidRPr="00DB49D1">
        <w:rPr>
          <w:rFonts w:cstheme="minorHAnsi"/>
        </w:rPr>
        <w:t>lanımını azaltmayı,</w:t>
      </w:r>
    </w:p>
    <w:p w14:paraId="3C9E66CA" w14:textId="6B925904" w:rsidR="00DB49D1" w:rsidRPr="00DB49D1" w:rsidRDefault="00DB49D1" w:rsidP="00DB49D1">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DB49D1">
        <w:rPr>
          <w:rFonts w:cstheme="minorHAnsi"/>
        </w:rPr>
        <w:t xml:space="preserve">Misafir odalarındaki klimaları </w:t>
      </w:r>
      <w:r w:rsidR="001673C0">
        <w:rPr>
          <w:rFonts w:cstheme="minorHAnsi"/>
        </w:rPr>
        <w:t>oda</w:t>
      </w:r>
      <w:r w:rsidRPr="00DB49D1">
        <w:rPr>
          <w:rFonts w:cstheme="minorHAnsi"/>
        </w:rPr>
        <w:t xml:space="preserve"> kapısı kapanınca devreye girecek switch sistemiyle tasarlamayı,</w:t>
      </w:r>
    </w:p>
    <w:p w14:paraId="332DB866" w14:textId="1E9F99F3" w:rsidR="00E43E2C" w:rsidRPr="00DB49D1" w:rsidRDefault="00E43E2C" w:rsidP="003A341D">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DB49D1">
        <w:rPr>
          <w:rFonts w:cstheme="minorHAnsi"/>
        </w:rPr>
        <w:t>Çevre yönetimi ve atık azaltımı konusunda personel eğitimlerini artırmayı,</w:t>
      </w:r>
    </w:p>
    <w:p w14:paraId="7C07E83C" w14:textId="1A287F12" w:rsidR="00E43E2C" w:rsidRPr="00DB49D1" w:rsidRDefault="00E43E2C" w:rsidP="003A341D">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DB49D1">
        <w:rPr>
          <w:rFonts w:cstheme="minorHAnsi"/>
        </w:rPr>
        <w:t>Geliştirilmesi planlanan sistemlerle su tüketimini azaltmayı,</w:t>
      </w:r>
    </w:p>
    <w:p w14:paraId="4FDFE774" w14:textId="1A00D695" w:rsidR="00E43E2C" w:rsidRPr="00DB49D1" w:rsidRDefault="00E43E2C" w:rsidP="003A341D">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DB49D1">
        <w:rPr>
          <w:rFonts w:cstheme="minorHAnsi"/>
        </w:rPr>
        <w:t xml:space="preserve">Misafirlerin sürdürülebilirlik konusundaki farkındalığını </w:t>
      </w:r>
      <w:r w:rsidR="00150CF4" w:rsidRPr="00DB49D1">
        <w:rPr>
          <w:rFonts w:cstheme="minorHAnsi"/>
        </w:rPr>
        <w:t>artırmak için anket sistemini geliştirmeyi</w:t>
      </w:r>
      <w:r w:rsidRPr="00DB49D1">
        <w:rPr>
          <w:rFonts w:cstheme="minorHAnsi"/>
        </w:rPr>
        <w:t>,</w:t>
      </w:r>
    </w:p>
    <w:p w14:paraId="158783B3" w14:textId="5A8A749A" w:rsidR="00DB49D1" w:rsidRPr="00CC21C6" w:rsidRDefault="00150CF4" w:rsidP="009C55F8">
      <w:pPr>
        <w:pStyle w:val="ListeParagraf"/>
        <w:widowControl w:val="0"/>
        <w:numPr>
          <w:ilvl w:val="0"/>
          <w:numId w:val="24"/>
        </w:numPr>
        <w:tabs>
          <w:tab w:val="left" w:pos="916"/>
        </w:tabs>
        <w:autoSpaceDE w:val="0"/>
        <w:autoSpaceDN w:val="0"/>
        <w:spacing w:before="13" w:after="0" w:line="276" w:lineRule="auto"/>
        <w:ind w:right="716"/>
        <w:jc w:val="both"/>
        <w:rPr>
          <w:rFonts w:cstheme="minorHAnsi"/>
        </w:rPr>
      </w:pPr>
      <w:r w:rsidRPr="00CC21C6">
        <w:rPr>
          <w:rFonts w:cstheme="minorHAnsi"/>
        </w:rPr>
        <w:t>Satın almada mümkün olduğunca çevreye duyarlı ürün oranını artırmayı,</w:t>
      </w:r>
      <w:r w:rsidR="00CC21C6" w:rsidRPr="00CC21C6">
        <w:rPr>
          <w:rFonts w:cstheme="minorHAnsi"/>
        </w:rPr>
        <w:t xml:space="preserve"> </w:t>
      </w:r>
    </w:p>
    <w:p w14:paraId="4F6323CE" w14:textId="323B78E8" w:rsidR="00C95BCC" w:rsidRPr="00DB49D1" w:rsidRDefault="00DB49D1" w:rsidP="00057649">
      <w:pPr>
        <w:pStyle w:val="ListeParagraf"/>
        <w:widowControl w:val="0"/>
        <w:tabs>
          <w:tab w:val="left" w:pos="916"/>
        </w:tabs>
        <w:autoSpaceDE w:val="0"/>
        <w:autoSpaceDN w:val="0"/>
        <w:spacing w:before="13" w:after="0" w:line="276" w:lineRule="auto"/>
        <w:ind w:right="716"/>
        <w:jc w:val="both"/>
        <w:rPr>
          <w:rFonts w:cstheme="minorHAnsi"/>
        </w:rPr>
      </w:pPr>
      <w:r>
        <w:rPr>
          <w:rFonts w:cstheme="minorHAnsi"/>
        </w:rPr>
        <w:t>h</w:t>
      </w:r>
      <w:r w:rsidR="00150CF4" w:rsidRPr="00DB49D1">
        <w:rPr>
          <w:rFonts w:cstheme="minorHAnsi"/>
        </w:rPr>
        <w:t>edeflemekteyiz.</w:t>
      </w:r>
    </w:p>
    <w:sectPr w:rsidR="00C95BCC" w:rsidRPr="00DB49D1" w:rsidSect="00544AE1">
      <w:type w:val="continuous"/>
      <w:pgSz w:w="12240" w:h="15840" w:code="1"/>
      <w:pgMar w:top="1417" w:right="1417" w:bottom="1417" w:left="1417" w:header="0" w:footer="1066" w:gutter="0"/>
      <w:pgBorders w:offsetFrom="page">
        <w:top w:val="thinThickMediumGap" w:sz="18" w:space="24" w:color="8EAADB" w:themeColor="accent1" w:themeTint="99"/>
        <w:left w:val="thinThickMediumGap" w:sz="18" w:space="24" w:color="8EAADB" w:themeColor="accent1" w:themeTint="99"/>
        <w:bottom w:val="thinThickMediumGap" w:sz="18" w:space="24" w:color="8EAADB" w:themeColor="accent1" w:themeTint="99"/>
        <w:right w:val="thinThickMediumGap" w:sz="18" w:space="24" w:color="8EAADB" w:themeColor="accent1" w:themeTint="99"/>
      </w:pgBorders>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7DA3E" w14:textId="77777777" w:rsidR="00941C25" w:rsidRDefault="00941C25" w:rsidP="00ED4F75">
      <w:pPr>
        <w:spacing w:after="0" w:line="240" w:lineRule="auto"/>
      </w:pPr>
      <w:r>
        <w:separator/>
      </w:r>
    </w:p>
  </w:endnote>
  <w:endnote w:type="continuationSeparator" w:id="0">
    <w:p w14:paraId="0731D013" w14:textId="77777777" w:rsidR="00941C25" w:rsidRDefault="00941C25" w:rsidP="00ED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ADF77" w14:textId="77777777" w:rsidR="00941C25" w:rsidRDefault="00941C25" w:rsidP="00ED4F75">
      <w:pPr>
        <w:spacing w:after="0" w:line="240" w:lineRule="auto"/>
      </w:pPr>
      <w:r>
        <w:separator/>
      </w:r>
    </w:p>
  </w:footnote>
  <w:footnote w:type="continuationSeparator" w:id="0">
    <w:p w14:paraId="643DB70F" w14:textId="77777777" w:rsidR="00941C25" w:rsidRDefault="00941C25" w:rsidP="00ED4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A3AC1"/>
    <w:multiLevelType w:val="hybridMultilevel"/>
    <w:tmpl w:val="A92A341C"/>
    <w:lvl w:ilvl="0" w:tplc="870A18D2">
      <w:start w:val="1"/>
      <w:numFmt w:val="decimal"/>
      <w:lvlText w:val="%1."/>
      <w:lvlJc w:val="left"/>
      <w:pPr>
        <w:ind w:left="719"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F34432"/>
    <w:multiLevelType w:val="hybridMultilevel"/>
    <w:tmpl w:val="C3704D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3622DE"/>
    <w:multiLevelType w:val="hybridMultilevel"/>
    <w:tmpl w:val="0B621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9164DF"/>
    <w:multiLevelType w:val="hybridMultilevel"/>
    <w:tmpl w:val="00AC1928"/>
    <w:lvl w:ilvl="0" w:tplc="7CE0296A">
      <w:numFmt w:val="bullet"/>
      <w:lvlText w:val="•"/>
      <w:lvlJc w:val="left"/>
      <w:pPr>
        <w:ind w:left="908" w:hanging="357"/>
      </w:pPr>
      <w:rPr>
        <w:rFonts w:ascii="Arial" w:eastAsia="Arial" w:hAnsi="Arial" w:cs="Arial" w:hint="default"/>
        <w:w w:val="101"/>
        <w:lang w:val="tr-TR" w:eastAsia="en-US" w:bidi="ar-SA"/>
      </w:rPr>
    </w:lvl>
    <w:lvl w:ilvl="1" w:tplc="31F853B4">
      <w:numFmt w:val="bullet"/>
      <w:lvlText w:val="•"/>
      <w:lvlJc w:val="left"/>
      <w:pPr>
        <w:ind w:left="2382" w:hanging="357"/>
      </w:pPr>
      <w:rPr>
        <w:rFonts w:hint="default"/>
        <w:lang w:val="tr-TR" w:eastAsia="en-US" w:bidi="ar-SA"/>
      </w:rPr>
    </w:lvl>
    <w:lvl w:ilvl="2" w:tplc="ACDE3906">
      <w:numFmt w:val="bullet"/>
      <w:lvlText w:val="•"/>
      <w:lvlJc w:val="left"/>
      <w:pPr>
        <w:ind w:left="3864" w:hanging="357"/>
      </w:pPr>
      <w:rPr>
        <w:rFonts w:hint="default"/>
        <w:lang w:val="tr-TR" w:eastAsia="en-US" w:bidi="ar-SA"/>
      </w:rPr>
    </w:lvl>
    <w:lvl w:ilvl="3" w:tplc="E5D22502">
      <w:numFmt w:val="bullet"/>
      <w:lvlText w:val="•"/>
      <w:lvlJc w:val="left"/>
      <w:pPr>
        <w:ind w:left="5346" w:hanging="357"/>
      </w:pPr>
      <w:rPr>
        <w:rFonts w:hint="default"/>
        <w:lang w:val="tr-TR" w:eastAsia="en-US" w:bidi="ar-SA"/>
      </w:rPr>
    </w:lvl>
    <w:lvl w:ilvl="4" w:tplc="39420EE2">
      <w:numFmt w:val="bullet"/>
      <w:lvlText w:val="•"/>
      <w:lvlJc w:val="left"/>
      <w:pPr>
        <w:ind w:left="6829" w:hanging="357"/>
      </w:pPr>
      <w:rPr>
        <w:rFonts w:hint="default"/>
        <w:lang w:val="tr-TR" w:eastAsia="en-US" w:bidi="ar-SA"/>
      </w:rPr>
    </w:lvl>
    <w:lvl w:ilvl="5" w:tplc="511CF4A2">
      <w:numFmt w:val="bullet"/>
      <w:lvlText w:val="•"/>
      <w:lvlJc w:val="left"/>
      <w:pPr>
        <w:ind w:left="8311" w:hanging="357"/>
      </w:pPr>
      <w:rPr>
        <w:rFonts w:hint="default"/>
        <w:lang w:val="tr-TR" w:eastAsia="en-US" w:bidi="ar-SA"/>
      </w:rPr>
    </w:lvl>
    <w:lvl w:ilvl="6" w:tplc="903EFDD0">
      <w:numFmt w:val="bullet"/>
      <w:lvlText w:val="•"/>
      <w:lvlJc w:val="left"/>
      <w:pPr>
        <w:ind w:left="9793" w:hanging="357"/>
      </w:pPr>
      <w:rPr>
        <w:rFonts w:hint="default"/>
        <w:lang w:val="tr-TR" w:eastAsia="en-US" w:bidi="ar-SA"/>
      </w:rPr>
    </w:lvl>
    <w:lvl w:ilvl="7" w:tplc="C10EBC2C">
      <w:numFmt w:val="bullet"/>
      <w:lvlText w:val="•"/>
      <w:lvlJc w:val="left"/>
      <w:pPr>
        <w:ind w:left="11276" w:hanging="357"/>
      </w:pPr>
      <w:rPr>
        <w:rFonts w:hint="default"/>
        <w:lang w:val="tr-TR" w:eastAsia="en-US" w:bidi="ar-SA"/>
      </w:rPr>
    </w:lvl>
    <w:lvl w:ilvl="8" w:tplc="63623A98">
      <w:numFmt w:val="bullet"/>
      <w:lvlText w:val="•"/>
      <w:lvlJc w:val="left"/>
      <w:pPr>
        <w:ind w:left="12758" w:hanging="357"/>
      </w:pPr>
      <w:rPr>
        <w:rFonts w:hint="default"/>
        <w:lang w:val="tr-TR" w:eastAsia="en-US" w:bidi="ar-SA"/>
      </w:rPr>
    </w:lvl>
  </w:abstractNum>
  <w:abstractNum w:abstractNumId="4">
    <w:nsid w:val="19CE1AEF"/>
    <w:multiLevelType w:val="multilevel"/>
    <w:tmpl w:val="F1CC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1D786C"/>
    <w:multiLevelType w:val="multilevel"/>
    <w:tmpl w:val="27C0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3762B6"/>
    <w:multiLevelType w:val="multilevel"/>
    <w:tmpl w:val="655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FF205A"/>
    <w:multiLevelType w:val="multilevel"/>
    <w:tmpl w:val="A90E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785FE6"/>
    <w:multiLevelType w:val="multilevel"/>
    <w:tmpl w:val="A6BA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33597C"/>
    <w:multiLevelType w:val="multilevel"/>
    <w:tmpl w:val="74E2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DF0DA3"/>
    <w:multiLevelType w:val="hybridMultilevel"/>
    <w:tmpl w:val="C010E0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032412"/>
    <w:multiLevelType w:val="multilevel"/>
    <w:tmpl w:val="1ED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025912"/>
    <w:multiLevelType w:val="hybridMultilevel"/>
    <w:tmpl w:val="C11C0B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E73F40"/>
    <w:multiLevelType w:val="multilevel"/>
    <w:tmpl w:val="7E9C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9476EC"/>
    <w:multiLevelType w:val="multilevel"/>
    <w:tmpl w:val="34C6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2D10013"/>
    <w:multiLevelType w:val="multilevel"/>
    <w:tmpl w:val="F42A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D25D45"/>
    <w:multiLevelType w:val="multilevel"/>
    <w:tmpl w:val="B1B2A5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8576D75"/>
    <w:multiLevelType w:val="hybridMultilevel"/>
    <w:tmpl w:val="FA82EE48"/>
    <w:lvl w:ilvl="0" w:tplc="041F000D">
      <w:start w:val="1"/>
      <w:numFmt w:val="bullet"/>
      <w:lvlText w:val=""/>
      <w:lvlJc w:val="left"/>
      <w:pPr>
        <w:ind w:left="908" w:hanging="357"/>
      </w:pPr>
      <w:rPr>
        <w:rFonts w:ascii="Wingdings" w:hAnsi="Wingdings" w:hint="default"/>
        <w:w w:val="101"/>
        <w:lang w:val="tr-TR" w:eastAsia="en-US" w:bidi="ar-SA"/>
      </w:rPr>
    </w:lvl>
    <w:lvl w:ilvl="1" w:tplc="31F853B4">
      <w:numFmt w:val="bullet"/>
      <w:lvlText w:val="•"/>
      <w:lvlJc w:val="left"/>
      <w:pPr>
        <w:ind w:left="2382" w:hanging="357"/>
      </w:pPr>
      <w:rPr>
        <w:rFonts w:hint="default"/>
        <w:lang w:val="tr-TR" w:eastAsia="en-US" w:bidi="ar-SA"/>
      </w:rPr>
    </w:lvl>
    <w:lvl w:ilvl="2" w:tplc="ACDE3906">
      <w:numFmt w:val="bullet"/>
      <w:lvlText w:val="•"/>
      <w:lvlJc w:val="left"/>
      <w:pPr>
        <w:ind w:left="3864" w:hanging="357"/>
      </w:pPr>
      <w:rPr>
        <w:rFonts w:hint="default"/>
        <w:lang w:val="tr-TR" w:eastAsia="en-US" w:bidi="ar-SA"/>
      </w:rPr>
    </w:lvl>
    <w:lvl w:ilvl="3" w:tplc="E5D22502">
      <w:numFmt w:val="bullet"/>
      <w:lvlText w:val="•"/>
      <w:lvlJc w:val="left"/>
      <w:pPr>
        <w:ind w:left="5346" w:hanging="357"/>
      </w:pPr>
      <w:rPr>
        <w:rFonts w:hint="default"/>
        <w:lang w:val="tr-TR" w:eastAsia="en-US" w:bidi="ar-SA"/>
      </w:rPr>
    </w:lvl>
    <w:lvl w:ilvl="4" w:tplc="39420EE2">
      <w:numFmt w:val="bullet"/>
      <w:lvlText w:val="•"/>
      <w:lvlJc w:val="left"/>
      <w:pPr>
        <w:ind w:left="6829" w:hanging="357"/>
      </w:pPr>
      <w:rPr>
        <w:rFonts w:hint="default"/>
        <w:lang w:val="tr-TR" w:eastAsia="en-US" w:bidi="ar-SA"/>
      </w:rPr>
    </w:lvl>
    <w:lvl w:ilvl="5" w:tplc="511CF4A2">
      <w:numFmt w:val="bullet"/>
      <w:lvlText w:val="•"/>
      <w:lvlJc w:val="left"/>
      <w:pPr>
        <w:ind w:left="8311" w:hanging="357"/>
      </w:pPr>
      <w:rPr>
        <w:rFonts w:hint="default"/>
        <w:lang w:val="tr-TR" w:eastAsia="en-US" w:bidi="ar-SA"/>
      </w:rPr>
    </w:lvl>
    <w:lvl w:ilvl="6" w:tplc="903EFDD0">
      <w:numFmt w:val="bullet"/>
      <w:lvlText w:val="•"/>
      <w:lvlJc w:val="left"/>
      <w:pPr>
        <w:ind w:left="9793" w:hanging="357"/>
      </w:pPr>
      <w:rPr>
        <w:rFonts w:hint="default"/>
        <w:lang w:val="tr-TR" w:eastAsia="en-US" w:bidi="ar-SA"/>
      </w:rPr>
    </w:lvl>
    <w:lvl w:ilvl="7" w:tplc="C10EBC2C">
      <w:numFmt w:val="bullet"/>
      <w:lvlText w:val="•"/>
      <w:lvlJc w:val="left"/>
      <w:pPr>
        <w:ind w:left="11276" w:hanging="357"/>
      </w:pPr>
      <w:rPr>
        <w:rFonts w:hint="default"/>
        <w:lang w:val="tr-TR" w:eastAsia="en-US" w:bidi="ar-SA"/>
      </w:rPr>
    </w:lvl>
    <w:lvl w:ilvl="8" w:tplc="63623A98">
      <w:numFmt w:val="bullet"/>
      <w:lvlText w:val="•"/>
      <w:lvlJc w:val="left"/>
      <w:pPr>
        <w:ind w:left="12758" w:hanging="357"/>
      </w:pPr>
      <w:rPr>
        <w:rFonts w:hint="default"/>
        <w:lang w:val="tr-TR" w:eastAsia="en-US" w:bidi="ar-SA"/>
      </w:rPr>
    </w:lvl>
  </w:abstractNum>
  <w:abstractNum w:abstractNumId="18">
    <w:nsid w:val="49BF7A39"/>
    <w:multiLevelType w:val="multilevel"/>
    <w:tmpl w:val="4ED8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381D29"/>
    <w:multiLevelType w:val="multilevel"/>
    <w:tmpl w:val="E966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1060E73"/>
    <w:multiLevelType w:val="hybridMultilevel"/>
    <w:tmpl w:val="F544E3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3C90B90"/>
    <w:multiLevelType w:val="multilevel"/>
    <w:tmpl w:val="987A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5C10BA0"/>
    <w:multiLevelType w:val="multilevel"/>
    <w:tmpl w:val="3EDE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688649C"/>
    <w:multiLevelType w:val="multilevel"/>
    <w:tmpl w:val="0950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1647FFE"/>
    <w:multiLevelType w:val="multilevel"/>
    <w:tmpl w:val="25848F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1CD4BE6"/>
    <w:multiLevelType w:val="hybridMultilevel"/>
    <w:tmpl w:val="148819A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94A1301"/>
    <w:multiLevelType w:val="hybridMultilevel"/>
    <w:tmpl w:val="A29E2A3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nsid w:val="6ECC4789"/>
    <w:multiLevelType w:val="multilevel"/>
    <w:tmpl w:val="4F68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ED11F6C"/>
    <w:multiLevelType w:val="hybridMultilevel"/>
    <w:tmpl w:val="741856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5ED4C23"/>
    <w:multiLevelType w:val="hybridMultilevel"/>
    <w:tmpl w:val="33C69D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A684877"/>
    <w:multiLevelType w:val="hybridMultilevel"/>
    <w:tmpl w:val="631CA1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A8464FA"/>
    <w:multiLevelType w:val="hybridMultilevel"/>
    <w:tmpl w:val="0B621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C4C41E4"/>
    <w:multiLevelType w:val="multilevel"/>
    <w:tmpl w:val="70E46A84"/>
    <w:lvl w:ilvl="0">
      <w:start w:val="1"/>
      <w:numFmt w:val="decimal"/>
      <w:lvlText w:val="%1"/>
      <w:lvlJc w:val="left"/>
      <w:pPr>
        <w:ind w:left="436" w:hanging="568"/>
      </w:pPr>
      <w:rPr>
        <w:lang w:val="tr-TR" w:eastAsia="en-US" w:bidi="ar-SA"/>
      </w:rPr>
    </w:lvl>
    <w:lvl w:ilvl="1">
      <w:start w:val="1"/>
      <w:numFmt w:val="decimal"/>
      <w:lvlText w:val="%1.%2"/>
      <w:lvlJc w:val="left"/>
      <w:pPr>
        <w:ind w:left="436" w:hanging="568"/>
      </w:pPr>
      <w:rPr>
        <w:rFonts w:ascii="Arial" w:eastAsia="Arial" w:hAnsi="Arial" w:cs="Arial" w:hint="default"/>
        <w:b w:val="0"/>
        <w:bCs w:val="0"/>
        <w:i w:val="0"/>
        <w:iCs w:val="0"/>
        <w:color w:val="010101"/>
        <w:spacing w:val="-1"/>
        <w:w w:val="110"/>
        <w:sz w:val="35"/>
        <w:szCs w:val="35"/>
        <w:lang w:val="tr-TR" w:eastAsia="en-US" w:bidi="ar-SA"/>
      </w:rPr>
    </w:lvl>
    <w:lvl w:ilvl="2">
      <w:numFmt w:val="bullet"/>
      <w:lvlText w:val="•"/>
      <w:lvlJc w:val="left"/>
      <w:pPr>
        <w:ind w:left="403" w:hanging="116"/>
      </w:pPr>
      <w:rPr>
        <w:rFonts w:ascii="Arial" w:eastAsia="Arial" w:hAnsi="Arial" w:cs="Arial" w:hint="default"/>
        <w:spacing w:val="-1"/>
        <w:w w:val="87"/>
        <w:lang w:val="tr-TR" w:eastAsia="en-US" w:bidi="ar-SA"/>
      </w:rPr>
    </w:lvl>
    <w:lvl w:ilvl="3">
      <w:numFmt w:val="bullet"/>
      <w:lvlText w:val="•"/>
      <w:lvlJc w:val="left"/>
      <w:pPr>
        <w:ind w:left="1009" w:hanging="378"/>
      </w:pPr>
      <w:rPr>
        <w:rFonts w:ascii="Arial" w:eastAsia="Arial" w:hAnsi="Arial" w:cs="Arial" w:hint="default"/>
        <w:w w:val="89"/>
        <w:lang w:val="tr-TR" w:eastAsia="en-US" w:bidi="ar-SA"/>
      </w:rPr>
    </w:lvl>
    <w:lvl w:ilvl="4">
      <w:numFmt w:val="bullet"/>
      <w:lvlText w:val="•"/>
      <w:lvlJc w:val="left"/>
      <w:pPr>
        <w:ind w:left="1000" w:hanging="378"/>
      </w:pPr>
      <w:rPr>
        <w:lang w:val="tr-TR" w:eastAsia="en-US" w:bidi="ar-SA"/>
      </w:rPr>
    </w:lvl>
    <w:lvl w:ilvl="5">
      <w:numFmt w:val="bullet"/>
      <w:lvlText w:val="•"/>
      <w:lvlJc w:val="left"/>
      <w:pPr>
        <w:ind w:left="1319" w:hanging="378"/>
      </w:pPr>
      <w:rPr>
        <w:lang w:val="tr-TR" w:eastAsia="en-US" w:bidi="ar-SA"/>
      </w:rPr>
    </w:lvl>
    <w:lvl w:ilvl="6">
      <w:numFmt w:val="bullet"/>
      <w:lvlText w:val="•"/>
      <w:lvlJc w:val="left"/>
      <w:pPr>
        <w:ind w:left="1639" w:hanging="378"/>
      </w:pPr>
      <w:rPr>
        <w:lang w:val="tr-TR" w:eastAsia="en-US" w:bidi="ar-SA"/>
      </w:rPr>
    </w:lvl>
    <w:lvl w:ilvl="7">
      <w:numFmt w:val="bullet"/>
      <w:lvlText w:val="•"/>
      <w:lvlJc w:val="left"/>
      <w:pPr>
        <w:ind w:left="1958" w:hanging="378"/>
      </w:pPr>
      <w:rPr>
        <w:lang w:val="tr-TR" w:eastAsia="en-US" w:bidi="ar-SA"/>
      </w:rPr>
    </w:lvl>
    <w:lvl w:ilvl="8">
      <w:numFmt w:val="bullet"/>
      <w:lvlText w:val="•"/>
      <w:lvlJc w:val="left"/>
      <w:pPr>
        <w:ind w:left="2278" w:hanging="378"/>
      </w:pPr>
      <w:rPr>
        <w:lang w:val="tr-TR" w:eastAsia="en-US" w:bidi="ar-SA"/>
      </w:rPr>
    </w:lvl>
  </w:abstractNum>
  <w:abstractNum w:abstractNumId="33">
    <w:nsid w:val="7E5B4F91"/>
    <w:multiLevelType w:val="multilevel"/>
    <w:tmpl w:val="8A429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F1A4FB4"/>
    <w:multiLevelType w:val="multilevel"/>
    <w:tmpl w:val="D932E766"/>
    <w:lvl w:ilvl="0">
      <w:start w:val="1"/>
      <w:numFmt w:val="decimal"/>
      <w:lvlText w:val="%1"/>
      <w:lvlJc w:val="left"/>
      <w:pPr>
        <w:ind w:left="436" w:hanging="568"/>
      </w:pPr>
      <w:rPr>
        <w:lang w:val="tr-TR" w:eastAsia="en-US" w:bidi="ar-SA"/>
      </w:rPr>
    </w:lvl>
    <w:lvl w:ilvl="1">
      <w:start w:val="1"/>
      <w:numFmt w:val="decimal"/>
      <w:lvlText w:val="%1.%2"/>
      <w:lvlJc w:val="left"/>
      <w:pPr>
        <w:ind w:left="436" w:hanging="568"/>
      </w:pPr>
      <w:rPr>
        <w:rFonts w:ascii="Arial" w:eastAsia="Arial" w:hAnsi="Arial" w:cs="Arial" w:hint="default"/>
        <w:b w:val="0"/>
        <w:bCs w:val="0"/>
        <w:i w:val="0"/>
        <w:iCs w:val="0"/>
        <w:color w:val="010101"/>
        <w:spacing w:val="-1"/>
        <w:w w:val="110"/>
        <w:sz w:val="35"/>
        <w:szCs w:val="35"/>
        <w:lang w:val="tr-TR" w:eastAsia="en-US" w:bidi="ar-SA"/>
      </w:rPr>
    </w:lvl>
    <w:lvl w:ilvl="2">
      <w:numFmt w:val="bullet"/>
      <w:lvlText w:val="•"/>
      <w:lvlJc w:val="left"/>
      <w:pPr>
        <w:ind w:left="403" w:hanging="116"/>
      </w:pPr>
      <w:rPr>
        <w:rFonts w:ascii="Arial" w:eastAsia="Arial" w:hAnsi="Arial" w:cs="Arial" w:hint="default"/>
        <w:spacing w:val="-1"/>
        <w:w w:val="87"/>
        <w:lang w:val="tr-TR" w:eastAsia="en-US" w:bidi="ar-SA"/>
      </w:rPr>
    </w:lvl>
    <w:lvl w:ilvl="3">
      <w:start w:val="1"/>
      <w:numFmt w:val="bullet"/>
      <w:lvlText w:val=""/>
      <w:lvlJc w:val="left"/>
      <w:pPr>
        <w:ind w:left="1009" w:hanging="378"/>
      </w:pPr>
      <w:rPr>
        <w:rFonts w:ascii="Wingdings" w:hAnsi="Wingdings" w:hint="default"/>
        <w:w w:val="89"/>
        <w:lang w:val="tr-TR" w:eastAsia="en-US" w:bidi="ar-SA"/>
      </w:rPr>
    </w:lvl>
    <w:lvl w:ilvl="4">
      <w:numFmt w:val="bullet"/>
      <w:lvlText w:val="•"/>
      <w:lvlJc w:val="left"/>
      <w:pPr>
        <w:ind w:left="1000" w:hanging="378"/>
      </w:pPr>
      <w:rPr>
        <w:lang w:val="tr-TR" w:eastAsia="en-US" w:bidi="ar-SA"/>
      </w:rPr>
    </w:lvl>
    <w:lvl w:ilvl="5">
      <w:numFmt w:val="bullet"/>
      <w:lvlText w:val="•"/>
      <w:lvlJc w:val="left"/>
      <w:pPr>
        <w:ind w:left="1319" w:hanging="378"/>
      </w:pPr>
      <w:rPr>
        <w:lang w:val="tr-TR" w:eastAsia="en-US" w:bidi="ar-SA"/>
      </w:rPr>
    </w:lvl>
    <w:lvl w:ilvl="6">
      <w:numFmt w:val="bullet"/>
      <w:lvlText w:val="•"/>
      <w:lvlJc w:val="left"/>
      <w:pPr>
        <w:ind w:left="1639" w:hanging="378"/>
      </w:pPr>
      <w:rPr>
        <w:lang w:val="tr-TR" w:eastAsia="en-US" w:bidi="ar-SA"/>
      </w:rPr>
    </w:lvl>
    <w:lvl w:ilvl="7">
      <w:numFmt w:val="bullet"/>
      <w:lvlText w:val="•"/>
      <w:lvlJc w:val="left"/>
      <w:pPr>
        <w:ind w:left="1958" w:hanging="378"/>
      </w:pPr>
      <w:rPr>
        <w:lang w:val="tr-TR" w:eastAsia="en-US" w:bidi="ar-SA"/>
      </w:rPr>
    </w:lvl>
    <w:lvl w:ilvl="8">
      <w:numFmt w:val="bullet"/>
      <w:lvlText w:val="•"/>
      <w:lvlJc w:val="left"/>
      <w:pPr>
        <w:ind w:left="2278" w:hanging="378"/>
      </w:pPr>
      <w:rPr>
        <w:lang w:val="tr-TR" w:eastAsia="en-US" w:bidi="ar-SA"/>
      </w:rPr>
    </w:lvl>
  </w:abstractNum>
  <w:num w:numId="1">
    <w:abstractNumId w:val="31"/>
  </w:num>
  <w:num w:numId="2">
    <w:abstractNumId w:val="1"/>
  </w:num>
  <w:num w:numId="3">
    <w:abstractNumId w:val="6"/>
  </w:num>
  <w:num w:numId="4">
    <w:abstractNumId w:val="19"/>
  </w:num>
  <w:num w:numId="5">
    <w:abstractNumId w:val="27"/>
  </w:num>
  <w:num w:numId="6">
    <w:abstractNumId w:val="18"/>
  </w:num>
  <w:num w:numId="7">
    <w:abstractNumId w:val="14"/>
  </w:num>
  <w:num w:numId="8">
    <w:abstractNumId w:val="4"/>
  </w:num>
  <w:num w:numId="9">
    <w:abstractNumId w:val="8"/>
  </w:num>
  <w:num w:numId="10">
    <w:abstractNumId w:val="9"/>
  </w:num>
  <w:num w:numId="11">
    <w:abstractNumId w:val="15"/>
  </w:num>
  <w:num w:numId="12">
    <w:abstractNumId w:val="21"/>
  </w:num>
  <w:num w:numId="13">
    <w:abstractNumId w:val="13"/>
  </w:num>
  <w:num w:numId="14">
    <w:abstractNumId w:val="5"/>
  </w:num>
  <w:num w:numId="15">
    <w:abstractNumId w:val="11"/>
  </w:num>
  <w:num w:numId="16">
    <w:abstractNumId w:val="23"/>
  </w:num>
  <w:num w:numId="17">
    <w:abstractNumId w:val="22"/>
  </w:num>
  <w:num w:numId="18">
    <w:abstractNumId w:val="7"/>
  </w:num>
  <w:num w:numId="19">
    <w:abstractNumId w:val="0"/>
  </w:num>
  <w:num w:numId="20">
    <w:abstractNumId w:val="2"/>
  </w:num>
  <w:num w:numId="21">
    <w:abstractNumId w:val="25"/>
  </w:num>
  <w:num w:numId="22">
    <w:abstractNumId w:val="3"/>
  </w:num>
  <w:num w:numId="23">
    <w:abstractNumId w:val="17"/>
  </w:num>
  <w:num w:numId="24">
    <w:abstractNumId w:val="30"/>
  </w:num>
  <w:num w:numId="25">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34"/>
  </w:num>
  <w:num w:numId="27">
    <w:abstractNumId w:val="20"/>
  </w:num>
  <w:num w:numId="28">
    <w:abstractNumId w:val="10"/>
  </w:num>
  <w:num w:numId="29">
    <w:abstractNumId w:val="29"/>
  </w:num>
  <w:num w:numId="30">
    <w:abstractNumId w:val="12"/>
  </w:num>
  <w:num w:numId="31">
    <w:abstractNumId w:val="28"/>
  </w:num>
  <w:num w:numId="32">
    <w:abstractNumId w:val="24"/>
  </w:num>
  <w:num w:numId="33">
    <w:abstractNumId w:val="16"/>
  </w:num>
  <w:num w:numId="34">
    <w:abstractNumId w:val="3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C8"/>
    <w:rsid w:val="00031A8C"/>
    <w:rsid w:val="00046BE8"/>
    <w:rsid w:val="00057649"/>
    <w:rsid w:val="00075CB6"/>
    <w:rsid w:val="00094107"/>
    <w:rsid w:val="000A09EE"/>
    <w:rsid w:val="000A571C"/>
    <w:rsid w:val="000D620E"/>
    <w:rsid w:val="000D7E20"/>
    <w:rsid w:val="000E2282"/>
    <w:rsid w:val="000E5A9D"/>
    <w:rsid w:val="00100F02"/>
    <w:rsid w:val="00115AA3"/>
    <w:rsid w:val="0012276E"/>
    <w:rsid w:val="00132E01"/>
    <w:rsid w:val="00147509"/>
    <w:rsid w:val="00150CF4"/>
    <w:rsid w:val="00166A54"/>
    <w:rsid w:val="001673C0"/>
    <w:rsid w:val="001825E3"/>
    <w:rsid w:val="001B4D5A"/>
    <w:rsid w:val="001B7D12"/>
    <w:rsid w:val="001D27D7"/>
    <w:rsid w:val="001D3A0B"/>
    <w:rsid w:val="001E56FE"/>
    <w:rsid w:val="001F6EBC"/>
    <w:rsid w:val="00203C71"/>
    <w:rsid w:val="00241A33"/>
    <w:rsid w:val="00267062"/>
    <w:rsid w:val="0027259A"/>
    <w:rsid w:val="002764CC"/>
    <w:rsid w:val="002A3E9C"/>
    <w:rsid w:val="002C42DB"/>
    <w:rsid w:val="002E2ADC"/>
    <w:rsid w:val="002F56C8"/>
    <w:rsid w:val="003112D1"/>
    <w:rsid w:val="00323CF8"/>
    <w:rsid w:val="003363F1"/>
    <w:rsid w:val="003672A6"/>
    <w:rsid w:val="00385D4A"/>
    <w:rsid w:val="00386F9E"/>
    <w:rsid w:val="00391641"/>
    <w:rsid w:val="003A341D"/>
    <w:rsid w:val="003D4CF1"/>
    <w:rsid w:val="003E6EC1"/>
    <w:rsid w:val="00413D80"/>
    <w:rsid w:val="004261A3"/>
    <w:rsid w:val="00434FF1"/>
    <w:rsid w:val="00470A33"/>
    <w:rsid w:val="00487EC3"/>
    <w:rsid w:val="004A7AE3"/>
    <w:rsid w:val="004B1ED0"/>
    <w:rsid w:val="004C0838"/>
    <w:rsid w:val="004C211E"/>
    <w:rsid w:val="004D5A26"/>
    <w:rsid w:val="004E1F40"/>
    <w:rsid w:val="004E7716"/>
    <w:rsid w:val="004F5038"/>
    <w:rsid w:val="0050447A"/>
    <w:rsid w:val="00517DB7"/>
    <w:rsid w:val="00526899"/>
    <w:rsid w:val="00544AE1"/>
    <w:rsid w:val="00570409"/>
    <w:rsid w:val="005725B8"/>
    <w:rsid w:val="005736A4"/>
    <w:rsid w:val="00580976"/>
    <w:rsid w:val="005929D6"/>
    <w:rsid w:val="005A3FE9"/>
    <w:rsid w:val="005C02E1"/>
    <w:rsid w:val="005E27C5"/>
    <w:rsid w:val="005E5E23"/>
    <w:rsid w:val="005F6A41"/>
    <w:rsid w:val="00620D07"/>
    <w:rsid w:val="0062647D"/>
    <w:rsid w:val="006265EA"/>
    <w:rsid w:val="00626C08"/>
    <w:rsid w:val="00654C55"/>
    <w:rsid w:val="00675AB5"/>
    <w:rsid w:val="006C0B17"/>
    <w:rsid w:val="006C45BA"/>
    <w:rsid w:val="006D14EF"/>
    <w:rsid w:val="006D4188"/>
    <w:rsid w:val="006E3571"/>
    <w:rsid w:val="006E51C6"/>
    <w:rsid w:val="0070394A"/>
    <w:rsid w:val="00710FA2"/>
    <w:rsid w:val="00766559"/>
    <w:rsid w:val="007A2747"/>
    <w:rsid w:val="007A55E4"/>
    <w:rsid w:val="007B52ED"/>
    <w:rsid w:val="007B5481"/>
    <w:rsid w:val="007B61E5"/>
    <w:rsid w:val="007B65A3"/>
    <w:rsid w:val="007C6E67"/>
    <w:rsid w:val="007E2E0A"/>
    <w:rsid w:val="007E75D9"/>
    <w:rsid w:val="007F5456"/>
    <w:rsid w:val="0080020F"/>
    <w:rsid w:val="00803569"/>
    <w:rsid w:val="0081414A"/>
    <w:rsid w:val="00831B3E"/>
    <w:rsid w:val="0084060A"/>
    <w:rsid w:val="008527C4"/>
    <w:rsid w:val="00861C8D"/>
    <w:rsid w:val="008867C4"/>
    <w:rsid w:val="0089765D"/>
    <w:rsid w:val="008B0CA9"/>
    <w:rsid w:val="008B3FF3"/>
    <w:rsid w:val="008C6A89"/>
    <w:rsid w:val="008D3C23"/>
    <w:rsid w:val="008D4711"/>
    <w:rsid w:val="008D5CD4"/>
    <w:rsid w:val="008F3BAE"/>
    <w:rsid w:val="00923846"/>
    <w:rsid w:val="00924FDB"/>
    <w:rsid w:val="00934329"/>
    <w:rsid w:val="00941C25"/>
    <w:rsid w:val="009630A4"/>
    <w:rsid w:val="0097350B"/>
    <w:rsid w:val="009909B2"/>
    <w:rsid w:val="009A6D66"/>
    <w:rsid w:val="009C33B3"/>
    <w:rsid w:val="009F4BE2"/>
    <w:rsid w:val="009F5AFF"/>
    <w:rsid w:val="00A04E89"/>
    <w:rsid w:val="00A06192"/>
    <w:rsid w:val="00A12FB9"/>
    <w:rsid w:val="00A27E75"/>
    <w:rsid w:val="00A374F1"/>
    <w:rsid w:val="00A52CD9"/>
    <w:rsid w:val="00A6130E"/>
    <w:rsid w:val="00AD081D"/>
    <w:rsid w:val="00AD0CF4"/>
    <w:rsid w:val="00AE1E94"/>
    <w:rsid w:val="00B235E4"/>
    <w:rsid w:val="00B30415"/>
    <w:rsid w:val="00B304B2"/>
    <w:rsid w:val="00B32D44"/>
    <w:rsid w:val="00B46577"/>
    <w:rsid w:val="00B469E7"/>
    <w:rsid w:val="00B47ABB"/>
    <w:rsid w:val="00B60BAD"/>
    <w:rsid w:val="00B6320B"/>
    <w:rsid w:val="00B8022E"/>
    <w:rsid w:val="00B83383"/>
    <w:rsid w:val="00B83458"/>
    <w:rsid w:val="00B976C1"/>
    <w:rsid w:val="00BA724C"/>
    <w:rsid w:val="00BC1997"/>
    <w:rsid w:val="00C0286F"/>
    <w:rsid w:val="00C22AD9"/>
    <w:rsid w:val="00C25538"/>
    <w:rsid w:val="00C277A2"/>
    <w:rsid w:val="00C33952"/>
    <w:rsid w:val="00C346EB"/>
    <w:rsid w:val="00C37B5D"/>
    <w:rsid w:val="00C37CCE"/>
    <w:rsid w:val="00C507DD"/>
    <w:rsid w:val="00C5663E"/>
    <w:rsid w:val="00C76EB7"/>
    <w:rsid w:val="00C82D80"/>
    <w:rsid w:val="00C924A2"/>
    <w:rsid w:val="00C95BCC"/>
    <w:rsid w:val="00CB04B0"/>
    <w:rsid w:val="00CB43E5"/>
    <w:rsid w:val="00CC2148"/>
    <w:rsid w:val="00CC21C6"/>
    <w:rsid w:val="00CC5E83"/>
    <w:rsid w:val="00CD6170"/>
    <w:rsid w:val="00D16457"/>
    <w:rsid w:val="00D168EB"/>
    <w:rsid w:val="00D3121E"/>
    <w:rsid w:val="00D41EB9"/>
    <w:rsid w:val="00D60C7E"/>
    <w:rsid w:val="00D86F0C"/>
    <w:rsid w:val="00D934D5"/>
    <w:rsid w:val="00DA636A"/>
    <w:rsid w:val="00DB49D1"/>
    <w:rsid w:val="00DE0F2C"/>
    <w:rsid w:val="00DF5D05"/>
    <w:rsid w:val="00E01714"/>
    <w:rsid w:val="00E173FE"/>
    <w:rsid w:val="00E21B60"/>
    <w:rsid w:val="00E22A2F"/>
    <w:rsid w:val="00E30960"/>
    <w:rsid w:val="00E43E2C"/>
    <w:rsid w:val="00E7785E"/>
    <w:rsid w:val="00EA3BC8"/>
    <w:rsid w:val="00EA3F3B"/>
    <w:rsid w:val="00EC1A95"/>
    <w:rsid w:val="00EC21A9"/>
    <w:rsid w:val="00EC72FA"/>
    <w:rsid w:val="00ED01E2"/>
    <w:rsid w:val="00ED4F75"/>
    <w:rsid w:val="00EE34E6"/>
    <w:rsid w:val="00EE3BB7"/>
    <w:rsid w:val="00EF21C2"/>
    <w:rsid w:val="00EF3760"/>
    <w:rsid w:val="00EF5F26"/>
    <w:rsid w:val="00EF69DD"/>
    <w:rsid w:val="00F058D6"/>
    <w:rsid w:val="00F10266"/>
    <w:rsid w:val="00F1318F"/>
    <w:rsid w:val="00F42F2B"/>
    <w:rsid w:val="00F8016E"/>
    <w:rsid w:val="00F80609"/>
    <w:rsid w:val="00F81BB5"/>
    <w:rsid w:val="00F87FF1"/>
    <w:rsid w:val="00F94C2C"/>
    <w:rsid w:val="00FA3D92"/>
    <w:rsid w:val="00FA6291"/>
    <w:rsid w:val="00FD7CDA"/>
    <w:rsid w:val="00FE2E85"/>
    <w:rsid w:val="00FE2F7D"/>
    <w:rsid w:val="00FF3C44"/>
    <w:rsid w:val="00FF77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C29A"/>
  <w15:docId w15:val="{5A98BF1E-E23A-4C22-86DD-1BAAC876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03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5268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710FA2"/>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unhideWhenUsed/>
    <w:qFormat/>
    <w:rsid w:val="00710FA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03C71"/>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203C71"/>
    <w:rPr>
      <w:rFonts w:eastAsiaTheme="minorEastAsia"/>
      <w:lang w:val="en-US"/>
    </w:rPr>
  </w:style>
  <w:style w:type="character" w:customStyle="1" w:styleId="Balk1Char">
    <w:name w:val="Başlık 1 Char"/>
    <w:basedOn w:val="VarsaylanParagrafYazTipi"/>
    <w:link w:val="Balk1"/>
    <w:uiPriority w:val="9"/>
    <w:rsid w:val="00203C71"/>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203C71"/>
    <w:pPr>
      <w:outlineLvl w:val="9"/>
    </w:pPr>
    <w:rPr>
      <w:lang w:val="en-US"/>
    </w:rPr>
  </w:style>
  <w:style w:type="paragraph" w:styleId="ListeParagraf">
    <w:name w:val="List Paragraph"/>
    <w:basedOn w:val="Normal"/>
    <w:uiPriority w:val="1"/>
    <w:qFormat/>
    <w:rsid w:val="00203C71"/>
    <w:pPr>
      <w:ind w:left="720"/>
      <w:contextualSpacing/>
    </w:pPr>
  </w:style>
  <w:style w:type="paragraph" w:styleId="T1">
    <w:name w:val="toc 1"/>
    <w:basedOn w:val="Normal"/>
    <w:next w:val="Normal"/>
    <w:autoRedefine/>
    <w:uiPriority w:val="39"/>
    <w:unhideWhenUsed/>
    <w:rsid w:val="00EA3F3B"/>
    <w:pPr>
      <w:tabs>
        <w:tab w:val="left" w:pos="440"/>
        <w:tab w:val="right" w:leader="dot" w:pos="11020"/>
      </w:tabs>
      <w:spacing w:after="100" w:line="276" w:lineRule="auto"/>
      <w:jc w:val="center"/>
    </w:pPr>
    <w:rPr>
      <w:rFonts w:cstheme="minorHAnsi"/>
      <w:b/>
      <w:color w:val="2F5496" w:themeColor="accent1" w:themeShade="BF"/>
      <w:sz w:val="52"/>
      <w14:reflection w14:blurRad="6350" w14:stA="55000" w14:stPos="0" w14:endA="300" w14:endPos="455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rPr>
  </w:style>
  <w:style w:type="character" w:styleId="Kpr">
    <w:name w:val="Hyperlink"/>
    <w:basedOn w:val="VarsaylanParagrafYazTipi"/>
    <w:uiPriority w:val="99"/>
    <w:unhideWhenUsed/>
    <w:rsid w:val="00203C71"/>
    <w:rPr>
      <w:color w:val="0563C1" w:themeColor="hyperlink"/>
      <w:u w:val="single"/>
    </w:rPr>
  </w:style>
  <w:style w:type="paragraph" w:styleId="BalonMetni">
    <w:name w:val="Balloon Text"/>
    <w:basedOn w:val="Normal"/>
    <w:link w:val="BalonMetniChar"/>
    <w:uiPriority w:val="99"/>
    <w:semiHidden/>
    <w:unhideWhenUsed/>
    <w:rsid w:val="00C028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286F"/>
    <w:rPr>
      <w:rFonts w:ascii="Tahoma" w:hAnsi="Tahoma" w:cs="Tahoma"/>
      <w:sz w:val="16"/>
      <w:szCs w:val="16"/>
    </w:rPr>
  </w:style>
  <w:style w:type="paragraph" w:customStyle="1" w:styleId="font8">
    <w:name w:val="font_8"/>
    <w:basedOn w:val="Normal"/>
    <w:rsid w:val="008141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olor11">
    <w:name w:val="color_11"/>
    <w:basedOn w:val="VarsaylanParagrafYazTipi"/>
    <w:rsid w:val="0081414A"/>
  </w:style>
  <w:style w:type="character" w:customStyle="1" w:styleId="fontstyle01">
    <w:name w:val="fontstyle01"/>
    <w:basedOn w:val="VarsaylanParagrafYazTipi"/>
    <w:rsid w:val="000E5A9D"/>
    <w:rPr>
      <w:rFonts w:ascii="Calibri" w:hAnsi="Calibri" w:cs="Calibri" w:hint="default"/>
      <w:b w:val="0"/>
      <w:bCs w:val="0"/>
      <w:i w:val="0"/>
      <w:iCs w:val="0"/>
      <w:color w:val="000000"/>
      <w:sz w:val="28"/>
      <w:szCs w:val="28"/>
    </w:rPr>
  </w:style>
  <w:style w:type="character" w:customStyle="1" w:styleId="fontstyle21">
    <w:name w:val="fontstyle21"/>
    <w:basedOn w:val="VarsaylanParagrafYazTipi"/>
    <w:rsid w:val="00D3121E"/>
    <w:rPr>
      <w:rFonts w:ascii="Calibri" w:hAnsi="Calibri" w:cs="Calibri" w:hint="default"/>
      <w:b w:val="0"/>
      <w:bCs w:val="0"/>
      <w:i w:val="0"/>
      <w:iCs w:val="0"/>
      <w:color w:val="000000"/>
      <w:sz w:val="32"/>
      <w:szCs w:val="32"/>
    </w:rPr>
  </w:style>
  <w:style w:type="character" w:customStyle="1" w:styleId="Balk3Char">
    <w:name w:val="Başlık 3 Char"/>
    <w:basedOn w:val="VarsaylanParagrafYazTipi"/>
    <w:link w:val="Balk3"/>
    <w:uiPriority w:val="9"/>
    <w:semiHidden/>
    <w:rsid w:val="00710FA2"/>
    <w:rPr>
      <w:rFonts w:asciiTheme="majorHAnsi" w:eastAsiaTheme="majorEastAsia" w:hAnsiTheme="majorHAnsi" w:cstheme="majorBidi"/>
      <w:b/>
      <w:bCs/>
      <w:color w:val="4472C4" w:themeColor="accent1"/>
    </w:rPr>
  </w:style>
  <w:style w:type="character" w:customStyle="1" w:styleId="Balk4Char">
    <w:name w:val="Başlık 4 Char"/>
    <w:basedOn w:val="VarsaylanParagrafYazTipi"/>
    <w:link w:val="Balk4"/>
    <w:uiPriority w:val="9"/>
    <w:rsid w:val="00710FA2"/>
    <w:rPr>
      <w:rFonts w:asciiTheme="majorHAnsi" w:eastAsiaTheme="majorEastAsia" w:hAnsiTheme="majorHAnsi" w:cstheme="majorBidi"/>
      <w:b/>
      <w:bCs/>
      <w:i/>
      <w:iCs/>
      <w:color w:val="4472C4" w:themeColor="accent1"/>
    </w:rPr>
  </w:style>
  <w:style w:type="character" w:styleId="Vurgu">
    <w:name w:val="Emphasis"/>
    <w:basedOn w:val="VarsaylanParagrafYazTipi"/>
    <w:uiPriority w:val="20"/>
    <w:qFormat/>
    <w:rsid w:val="00710FA2"/>
    <w:rPr>
      <w:i/>
      <w:iCs/>
    </w:rPr>
  </w:style>
  <w:style w:type="paragraph" w:styleId="NormalWeb">
    <w:name w:val="Normal (Web)"/>
    <w:basedOn w:val="Normal"/>
    <w:uiPriority w:val="99"/>
    <w:unhideWhenUsed/>
    <w:rsid w:val="00710F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10FA2"/>
    <w:rPr>
      <w:b/>
      <w:bCs/>
    </w:rPr>
  </w:style>
  <w:style w:type="paragraph" w:styleId="stbilgi">
    <w:name w:val="header"/>
    <w:basedOn w:val="Normal"/>
    <w:link w:val="stbilgiChar"/>
    <w:uiPriority w:val="99"/>
    <w:unhideWhenUsed/>
    <w:rsid w:val="00ED4F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4F75"/>
  </w:style>
  <w:style w:type="paragraph" w:styleId="Altbilgi">
    <w:name w:val="footer"/>
    <w:basedOn w:val="Normal"/>
    <w:link w:val="AltbilgiChar"/>
    <w:uiPriority w:val="99"/>
    <w:unhideWhenUsed/>
    <w:rsid w:val="00ED4F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4F75"/>
  </w:style>
  <w:style w:type="paragraph" w:styleId="GvdeMetni">
    <w:name w:val="Body Text"/>
    <w:basedOn w:val="Normal"/>
    <w:link w:val="GvdeMetniChar"/>
    <w:uiPriority w:val="1"/>
    <w:qFormat/>
    <w:rsid w:val="00386F9E"/>
    <w:pPr>
      <w:widowControl w:val="0"/>
      <w:autoSpaceDE w:val="0"/>
      <w:autoSpaceDN w:val="0"/>
      <w:spacing w:after="0" w:line="240" w:lineRule="auto"/>
    </w:pPr>
    <w:rPr>
      <w:rFonts w:ascii="Arial" w:eastAsia="Arial" w:hAnsi="Arial" w:cs="Arial"/>
      <w:sz w:val="32"/>
      <w:szCs w:val="32"/>
    </w:rPr>
  </w:style>
  <w:style w:type="character" w:customStyle="1" w:styleId="GvdeMetniChar">
    <w:name w:val="Gövde Metni Char"/>
    <w:basedOn w:val="VarsaylanParagrafYazTipi"/>
    <w:link w:val="GvdeMetni"/>
    <w:uiPriority w:val="1"/>
    <w:rsid w:val="00386F9E"/>
    <w:rPr>
      <w:rFonts w:ascii="Arial" w:eastAsia="Arial" w:hAnsi="Arial" w:cs="Arial"/>
      <w:sz w:val="32"/>
      <w:szCs w:val="32"/>
    </w:rPr>
  </w:style>
  <w:style w:type="character" w:customStyle="1" w:styleId="fontstyle31">
    <w:name w:val="fontstyle31"/>
    <w:basedOn w:val="VarsaylanParagrafYazTipi"/>
    <w:rsid w:val="00D41EB9"/>
    <w:rPr>
      <w:rFonts w:ascii="TimesNewRomanPS-ItalicMT" w:hAnsi="TimesNewRomanPS-ItalicMT" w:hint="default"/>
      <w:b w:val="0"/>
      <w:bCs w:val="0"/>
      <w:i/>
      <w:iCs/>
      <w:color w:val="000000"/>
      <w:sz w:val="24"/>
      <w:szCs w:val="24"/>
    </w:rPr>
  </w:style>
  <w:style w:type="character" w:customStyle="1" w:styleId="Balk2Char">
    <w:name w:val="Başlık 2 Char"/>
    <w:basedOn w:val="VarsaylanParagrafYazTipi"/>
    <w:link w:val="Balk2"/>
    <w:uiPriority w:val="9"/>
    <w:semiHidden/>
    <w:rsid w:val="005268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6459">
      <w:bodyDiv w:val="1"/>
      <w:marLeft w:val="0"/>
      <w:marRight w:val="0"/>
      <w:marTop w:val="0"/>
      <w:marBottom w:val="0"/>
      <w:divBdr>
        <w:top w:val="none" w:sz="0" w:space="0" w:color="auto"/>
        <w:left w:val="none" w:sz="0" w:space="0" w:color="auto"/>
        <w:bottom w:val="none" w:sz="0" w:space="0" w:color="auto"/>
        <w:right w:val="none" w:sz="0" w:space="0" w:color="auto"/>
      </w:divBdr>
    </w:div>
    <w:div w:id="154692016">
      <w:bodyDiv w:val="1"/>
      <w:marLeft w:val="0"/>
      <w:marRight w:val="0"/>
      <w:marTop w:val="0"/>
      <w:marBottom w:val="0"/>
      <w:divBdr>
        <w:top w:val="none" w:sz="0" w:space="0" w:color="auto"/>
        <w:left w:val="none" w:sz="0" w:space="0" w:color="auto"/>
        <w:bottom w:val="none" w:sz="0" w:space="0" w:color="auto"/>
        <w:right w:val="none" w:sz="0" w:space="0" w:color="auto"/>
      </w:divBdr>
      <w:divsChild>
        <w:div w:id="463085253">
          <w:marLeft w:val="0"/>
          <w:marRight w:val="0"/>
          <w:marTop w:val="0"/>
          <w:marBottom w:val="450"/>
          <w:divBdr>
            <w:top w:val="none" w:sz="0" w:space="0" w:color="auto"/>
            <w:left w:val="none" w:sz="0" w:space="0" w:color="auto"/>
            <w:bottom w:val="none" w:sz="0" w:space="0" w:color="auto"/>
            <w:right w:val="none" w:sz="0" w:space="0" w:color="auto"/>
          </w:divBdr>
          <w:divsChild>
            <w:div w:id="1766263009">
              <w:marLeft w:val="0"/>
              <w:marRight w:val="0"/>
              <w:marTop w:val="0"/>
              <w:marBottom w:val="0"/>
              <w:divBdr>
                <w:top w:val="none" w:sz="0" w:space="0" w:color="auto"/>
                <w:left w:val="none" w:sz="0" w:space="0" w:color="auto"/>
                <w:bottom w:val="none" w:sz="0" w:space="0" w:color="auto"/>
                <w:right w:val="none" w:sz="0" w:space="0" w:color="auto"/>
              </w:divBdr>
            </w:div>
          </w:divsChild>
        </w:div>
        <w:div w:id="1428621670">
          <w:marLeft w:val="-225"/>
          <w:marRight w:val="-225"/>
          <w:marTop w:val="0"/>
          <w:marBottom w:val="0"/>
          <w:divBdr>
            <w:top w:val="none" w:sz="0" w:space="0" w:color="auto"/>
            <w:left w:val="none" w:sz="0" w:space="0" w:color="auto"/>
            <w:bottom w:val="none" w:sz="0" w:space="0" w:color="auto"/>
            <w:right w:val="none" w:sz="0" w:space="0" w:color="auto"/>
          </w:divBdr>
          <w:divsChild>
            <w:div w:id="1424958165">
              <w:marLeft w:val="0"/>
              <w:marRight w:val="0"/>
              <w:marTop w:val="0"/>
              <w:marBottom w:val="0"/>
              <w:divBdr>
                <w:top w:val="none" w:sz="0" w:space="0" w:color="auto"/>
                <w:left w:val="none" w:sz="0" w:space="0" w:color="auto"/>
                <w:bottom w:val="none" w:sz="0" w:space="0" w:color="auto"/>
                <w:right w:val="none" w:sz="0" w:space="0" w:color="auto"/>
              </w:divBdr>
              <w:divsChild>
                <w:div w:id="1978800619">
                  <w:marLeft w:val="0"/>
                  <w:marRight w:val="0"/>
                  <w:marTop w:val="0"/>
                  <w:marBottom w:val="0"/>
                  <w:divBdr>
                    <w:top w:val="none" w:sz="0" w:space="0" w:color="auto"/>
                    <w:left w:val="none" w:sz="0" w:space="0" w:color="auto"/>
                    <w:bottom w:val="none" w:sz="0" w:space="0" w:color="auto"/>
                    <w:right w:val="none" w:sz="0" w:space="0" w:color="auto"/>
                  </w:divBdr>
                  <w:divsChild>
                    <w:div w:id="485366725">
                      <w:marLeft w:val="0"/>
                      <w:marRight w:val="0"/>
                      <w:marTop w:val="0"/>
                      <w:marBottom w:val="0"/>
                      <w:divBdr>
                        <w:top w:val="none" w:sz="0" w:space="0" w:color="auto"/>
                        <w:left w:val="none" w:sz="0" w:space="0" w:color="auto"/>
                        <w:bottom w:val="none" w:sz="0" w:space="0" w:color="auto"/>
                        <w:right w:val="none" w:sz="0" w:space="0" w:color="auto"/>
                      </w:divBdr>
                      <w:divsChild>
                        <w:div w:id="1626619242">
                          <w:marLeft w:val="0"/>
                          <w:marRight w:val="0"/>
                          <w:marTop w:val="0"/>
                          <w:marBottom w:val="450"/>
                          <w:divBdr>
                            <w:top w:val="none" w:sz="0" w:space="0" w:color="auto"/>
                            <w:left w:val="none" w:sz="0" w:space="0" w:color="auto"/>
                            <w:bottom w:val="none" w:sz="0" w:space="0" w:color="auto"/>
                            <w:right w:val="none" w:sz="0" w:space="0" w:color="auto"/>
                          </w:divBdr>
                          <w:divsChild>
                            <w:div w:id="1817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402459">
      <w:bodyDiv w:val="1"/>
      <w:marLeft w:val="0"/>
      <w:marRight w:val="0"/>
      <w:marTop w:val="0"/>
      <w:marBottom w:val="0"/>
      <w:divBdr>
        <w:top w:val="none" w:sz="0" w:space="0" w:color="auto"/>
        <w:left w:val="none" w:sz="0" w:space="0" w:color="auto"/>
        <w:bottom w:val="none" w:sz="0" w:space="0" w:color="auto"/>
        <w:right w:val="none" w:sz="0" w:space="0" w:color="auto"/>
      </w:divBdr>
    </w:div>
    <w:div w:id="279335803">
      <w:bodyDiv w:val="1"/>
      <w:marLeft w:val="0"/>
      <w:marRight w:val="0"/>
      <w:marTop w:val="0"/>
      <w:marBottom w:val="0"/>
      <w:divBdr>
        <w:top w:val="none" w:sz="0" w:space="0" w:color="auto"/>
        <w:left w:val="none" w:sz="0" w:space="0" w:color="auto"/>
        <w:bottom w:val="none" w:sz="0" w:space="0" w:color="auto"/>
        <w:right w:val="none" w:sz="0" w:space="0" w:color="auto"/>
      </w:divBdr>
    </w:div>
    <w:div w:id="917983747">
      <w:bodyDiv w:val="1"/>
      <w:marLeft w:val="0"/>
      <w:marRight w:val="0"/>
      <w:marTop w:val="0"/>
      <w:marBottom w:val="0"/>
      <w:divBdr>
        <w:top w:val="none" w:sz="0" w:space="0" w:color="auto"/>
        <w:left w:val="none" w:sz="0" w:space="0" w:color="auto"/>
        <w:bottom w:val="none" w:sz="0" w:space="0" w:color="auto"/>
        <w:right w:val="none" w:sz="0" w:space="0" w:color="auto"/>
      </w:divBdr>
      <w:divsChild>
        <w:div w:id="203103338">
          <w:marLeft w:val="0"/>
          <w:marRight w:val="0"/>
          <w:marTop w:val="0"/>
          <w:marBottom w:val="0"/>
          <w:divBdr>
            <w:top w:val="none" w:sz="0" w:space="0" w:color="auto"/>
            <w:left w:val="none" w:sz="0" w:space="0" w:color="auto"/>
            <w:bottom w:val="none" w:sz="0" w:space="0" w:color="auto"/>
            <w:right w:val="none" w:sz="0" w:space="0" w:color="auto"/>
          </w:divBdr>
          <w:divsChild>
            <w:div w:id="323970855">
              <w:marLeft w:val="0"/>
              <w:marRight w:val="0"/>
              <w:marTop w:val="0"/>
              <w:marBottom w:val="0"/>
              <w:divBdr>
                <w:top w:val="none" w:sz="0" w:space="0" w:color="auto"/>
                <w:left w:val="none" w:sz="0" w:space="0" w:color="auto"/>
                <w:bottom w:val="none" w:sz="0" w:space="0" w:color="auto"/>
                <w:right w:val="none" w:sz="0" w:space="0" w:color="auto"/>
              </w:divBdr>
            </w:div>
            <w:div w:id="1763990000">
              <w:marLeft w:val="0"/>
              <w:marRight w:val="0"/>
              <w:marTop w:val="0"/>
              <w:marBottom w:val="0"/>
              <w:divBdr>
                <w:top w:val="none" w:sz="0" w:space="0" w:color="auto"/>
                <w:left w:val="none" w:sz="0" w:space="0" w:color="auto"/>
                <w:bottom w:val="none" w:sz="0" w:space="0" w:color="auto"/>
                <w:right w:val="none" w:sz="0" w:space="0" w:color="auto"/>
              </w:divBdr>
            </w:div>
            <w:div w:id="1718510851">
              <w:marLeft w:val="0"/>
              <w:marRight w:val="0"/>
              <w:marTop w:val="0"/>
              <w:marBottom w:val="0"/>
              <w:divBdr>
                <w:top w:val="none" w:sz="0" w:space="0" w:color="auto"/>
                <w:left w:val="none" w:sz="0" w:space="0" w:color="auto"/>
                <w:bottom w:val="none" w:sz="0" w:space="0" w:color="auto"/>
                <w:right w:val="none" w:sz="0" w:space="0" w:color="auto"/>
              </w:divBdr>
            </w:div>
            <w:div w:id="1309936757">
              <w:marLeft w:val="0"/>
              <w:marRight w:val="0"/>
              <w:marTop w:val="0"/>
              <w:marBottom w:val="0"/>
              <w:divBdr>
                <w:top w:val="none" w:sz="0" w:space="0" w:color="auto"/>
                <w:left w:val="none" w:sz="0" w:space="0" w:color="auto"/>
                <w:bottom w:val="none" w:sz="0" w:space="0" w:color="auto"/>
                <w:right w:val="none" w:sz="0" w:space="0" w:color="auto"/>
              </w:divBdr>
            </w:div>
            <w:div w:id="1667436716">
              <w:marLeft w:val="0"/>
              <w:marRight w:val="0"/>
              <w:marTop w:val="0"/>
              <w:marBottom w:val="0"/>
              <w:divBdr>
                <w:top w:val="none" w:sz="0" w:space="0" w:color="auto"/>
                <w:left w:val="none" w:sz="0" w:space="0" w:color="auto"/>
                <w:bottom w:val="none" w:sz="0" w:space="0" w:color="auto"/>
                <w:right w:val="none" w:sz="0" w:space="0" w:color="auto"/>
              </w:divBdr>
            </w:div>
            <w:div w:id="709379360">
              <w:marLeft w:val="0"/>
              <w:marRight w:val="0"/>
              <w:marTop w:val="0"/>
              <w:marBottom w:val="0"/>
              <w:divBdr>
                <w:top w:val="none" w:sz="0" w:space="0" w:color="auto"/>
                <w:left w:val="none" w:sz="0" w:space="0" w:color="auto"/>
                <w:bottom w:val="none" w:sz="0" w:space="0" w:color="auto"/>
                <w:right w:val="none" w:sz="0" w:space="0" w:color="auto"/>
              </w:divBdr>
            </w:div>
            <w:div w:id="2049648060">
              <w:marLeft w:val="0"/>
              <w:marRight w:val="0"/>
              <w:marTop w:val="0"/>
              <w:marBottom w:val="0"/>
              <w:divBdr>
                <w:top w:val="none" w:sz="0" w:space="0" w:color="auto"/>
                <w:left w:val="none" w:sz="0" w:space="0" w:color="auto"/>
                <w:bottom w:val="none" w:sz="0" w:space="0" w:color="auto"/>
                <w:right w:val="none" w:sz="0" w:space="0" w:color="auto"/>
              </w:divBdr>
            </w:div>
            <w:div w:id="691608943">
              <w:marLeft w:val="0"/>
              <w:marRight w:val="0"/>
              <w:marTop w:val="0"/>
              <w:marBottom w:val="0"/>
              <w:divBdr>
                <w:top w:val="none" w:sz="0" w:space="0" w:color="auto"/>
                <w:left w:val="none" w:sz="0" w:space="0" w:color="auto"/>
                <w:bottom w:val="none" w:sz="0" w:space="0" w:color="auto"/>
                <w:right w:val="none" w:sz="0" w:space="0" w:color="auto"/>
              </w:divBdr>
            </w:div>
            <w:div w:id="1069032995">
              <w:marLeft w:val="0"/>
              <w:marRight w:val="0"/>
              <w:marTop w:val="0"/>
              <w:marBottom w:val="0"/>
              <w:divBdr>
                <w:top w:val="none" w:sz="0" w:space="0" w:color="auto"/>
                <w:left w:val="none" w:sz="0" w:space="0" w:color="auto"/>
                <w:bottom w:val="none" w:sz="0" w:space="0" w:color="auto"/>
                <w:right w:val="none" w:sz="0" w:space="0" w:color="auto"/>
              </w:divBdr>
            </w:div>
            <w:div w:id="347414699">
              <w:marLeft w:val="0"/>
              <w:marRight w:val="0"/>
              <w:marTop w:val="0"/>
              <w:marBottom w:val="0"/>
              <w:divBdr>
                <w:top w:val="none" w:sz="0" w:space="0" w:color="auto"/>
                <w:left w:val="none" w:sz="0" w:space="0" w:color="auto"/>
                <w:bottom w:val="none" w:sz="0" w:space="0" w:color="auto"/>
                <w:right w:val="none" w:sz="0" w:space="0" w:color="auto"/>
              </w:divBdr>
            </w:div>
            <w:div w:id="1349680274">
              <w:marLeft w:val="0"/>
              <w:marRight w:val="0"/>
              <w:marTop w:val="0"/>
              <w:marBottom w:val="0"/>
              <w:divBdr>
                <w:top w:val="none" w:sz="0" w:space="0" w:color="auto"/>
                <w:left w:val="none" w:sz="0" w:space="0" w:color="auto"/>
                <w:bottom w:val="none" w:sz="0" w:space="0" w:color="auto"/>
                <w:right w:val="none" w:sz="0" w:space="0" w:color="auto"/>
              </w:divBdr>
            </w:div>
            <w:div w:id="613093309">
              <w:marLeft w:val="0"/>
              <w:marRight w:val="0"/>
              <w:marTop w:val="0"/>
              <w:marBottom w:val="0"/>
              <w:divBdr>
                <w:top w:val="none" w:sz="0" w:space="0" w:color="auto"/>
                <w:left w:val="none" w:sz="0" w:space="0" w:color="auto"/>
                <w:bottom w:val="none" w:sz="0" w:space="0" w:color="auto"/>
                <w:right w:val="none" w:sz="0" w:space="0" w:color="auto"/>
              </w:divBdr>
            </w:div>
            <w:div w:id="1567646602">
              <w:marLeft w:val="0"/>
              <w:marRight w:val="0"/>
              <w:marTop w:val="0"/>
              <w:marBottom w:val="0"/>
              <w:divBdr>
                <w:top w:val="none" w:sz="0" w:space="0" w:color="auto"/>
                <w:left w:val="none" w:sz="0" w:space="0" w:color="auto"/>
                <w:bottom w:val="none" w:sz="0" w:space="0" w:color="auto"/>
                <w:right w:val="none" w:sz="0" w:space="0" w:color="auto"/>
              </w:divBdr>
            </w:div>
            <w:div w:id="1499223534">
              <w:marLeft w:val="0"/>
              <w:marRight w:val="0"/>
              <w:marTop w:val="0"/>
              <w:marBottom w:val="0"/>
              <w:divBdr>
                <w:top w:val="none" w:sz="0" w:space="0" w:color="auto"/>
                <w:left w:val="none" w:sz="0" w:space="0" w:color="auto"/>
                <w:bottom w:val="none" w:sz="0" w:space="0" w:color="auto"/>
                <w:right w:val="none" w:sz="0" w:space="0" w:color="auto"/>
              </w:divBdr>
            </w:div>
            <w:div w:id="754084897">
              <w:marLeft w:val="0"/>
              <w:marRight w:val="0"/>
              <w:marTop w:val="0"/>
              <w:marBottom w:val="0"/>
              <w:divBdr>
                <w:top w:val="none" w:sz="0" w:space="0" w:color="auto"/>
                <w:left w:val="none" w:sz="0" w:space="0" w:color="auto"/>
                <w:bottom w:val="none" w:sz="0" w:space="0" w:color="auto"/>
                <w:right w:val="none" w:sz="0" w:space="0" w:color="auto"/>
              </w:divBdr>
            </w:div>
            <w:div w:id="1708869021">
              <w:marLeft w:val="0"/>
              <w:marRight w:val="0"/>
              <w:marTop w:val="0"/>
              <w:marBottom w:val="0"/>
              <w:divBdr>
                <w:top w:val="none" w:sz="0" w:space="0" w:color="auto"/>
                <w:left w:val="none" w:sz="0" w:space="0" w:color="auto"/>
                <w:bottom w:val="none" w:sz="0" w:space="0" w:color="auto"/>
                <w:right w:val="none" w:sz="0" w:space="0" w:color="auto"/>
              </w:divBdr>
            </w:div>
            <w:div w:id="1192036994">
              <w:marLeft w:val="0"/>
              <w:marRight w:val="0"/>
              <w:marTop w:val="0"/>
              <w:marBottom w:val="0"/>
              <w:divBdr>
                <w:top w:val="none" w:sz="0" w:space="0" w:color="auto"/>
                <w:left w:val="none" w:sz="0" w:space="0" w:color="auto"/>
                <w:bottom w:val="none" w:sz="0" w:space="0" w:color="auto"/>
                <w:right w:val="none" w:sz="0" w:space="0" w:color="auto"/>
              </w:divBdr>
            </w:div>
            <w:div w:id="904410941">
              <w:marLeft w:val="0"/>
              <w:marRight w:val="0"/>
              <w:marTop w:val="0"/>
              <w:marBottom w:val="0"/>
              <w:divBdr>
                <w:top w:val="none" w:sz="0" w:space="0" w:color="auto"/>
                <w:left w:val="none" w:sz="0" w:space="0" w:color="auto"/>
                <w:bottom w:val="none" w:sz="0" w:space="0" w:color="auto"/>
                <w:right w:val="none" w:sz="0" w:space="0" w:color="auto"/>
              </w:divBdr>
            </w:div>
            <w:div w:id="1064376542">
              <w:marLeft w:val="0"/>
              <w:marRight w:val="0"/>
              <w:marTop w:val="0"/>
              <w:marBottom w:val="0"/>
              <w:divBdr>
                <w:top w:val="none" w:sz="0" w:space="0" w:color="auto"/>
                <w:left w:val="none" w:sz="0" w:space="0" w:color="auto"/>
                <w:bottom w:val="none" w:sz="0" w:space="0" w:color="auto"/>
                <w:right w:val="none" w:sz="0" w:space="0" w:color="auto"/>
              </w:divBdr>
            </w:div>
            <w:div w:id="501243153">
              <w:marLeft w:val="0"/>
              <w:marRight w:val="0"/>
              <w:marTop w:val="0"/>
              <w:marBottom w:val="0"/>
              <w:divBdr>
                <w:top w:val="none" w:sz="0" w:space="0" w:color="auto"/>
                <w:left w:val="none" w:sz="0" w:space="0" w:color="auto"/>
                <w:bottom w:val="none" w:sz="0" w:space="0" w:color="auto"/>
                <w:right w:val="none" w:sz="0" w:space="0" w:color="auto"/>
              </w:divBdr>
            </w:div>
            <w:div w:id="2143955523">
              <w:marLeft w:val="0"/>
              <w:marRight w:val="0"/>
              <w:marTop w:val="0"/>
              <w:marBottom w:val="0"/>
              <w:divBdr>
                <w:top w:val="none" w:sz="0" w:space="0" w:color="auto"/>
                <w:left w:val="none" w:sz="0" w:space="0" w:color="auto"/>
                <w:bottom w:val="none" w:sz="0" w:space="0" w:color="auto"/>
                <w:right w:val="none" w:sz="0" w:space="0" w:color="auto"/>
              </w:divBdr>
            </w:div>
            <w:div w:id="1493641062">
              <w:marLeft w:val="0"/>
              <w:marRight w:val="0"/>
              <w:marTop w:val="0"/>
              <w:marBottom w:val="0"/>
              <w:divBdr>
                <w:top w:val="none" w:sz="0" w:space="0" w:color="auto"/>
                <w:left w:val="none" w:sz="0" w:space="0" w:color="auto"/>
                <w:bottom w:val="none" w:sz="0" w:space="0" w:color="auto"/>
                <w:right w:val="none" w:sz="0" w:space="0" w:color="auto"/>
              </w:divBdr>
            </w:div>
          </w:divsChild>
        </w:div>
        <w:div w:id="393167427">
          <w:marLeft w:val="0"/>
          <w:marRight w:val="0"/>
          <w:marTop w:val="0"/>
          <w:marBottom w:val="0"/>
          <w:divBdr>
            <w:top w:val="none" w:sz="0" w:space="0" w:color="auto"/>
            <w:left w:val="none" w:sz="0" w:space="0" w:color="auto"/>
            <w:bottom w:val="none" w:sz="0" w:space="0" w:color="auto"/>
            <w:right w:val="none" w:sz="0" w:space="0" w:color="auto"/>
          </w:divBdr>
        </w:div>
        <w:div w:id="267080274">
          <w:marLeft w:val="0"/>
          <w:marRight w:val="0"/>
          <w:marTop w:val="0"/>
          <w:marBottom w:val="0"/>
          <w:divBdr>
            <w:top w:val="none" w:sz="0" w:space="0" w:color="auto"/>
            <w:left w:val="none" w:sz="0" w:space="0" w:color="auto"/>
            <w:bottom w:val="none" w:sz="0" w:space="0" w:color="auto"/>
            <w:right w:val="none" w:sz="0" w:space="0" w:color="auto"/>
          </w:divBdr>
        </w:div>
        <w:div w:id="592782039">
          <w:marLeft w:val="0"/>
          <w:marRight w:val="0"/>
          <w:marTop w:val="0"/>
          <w:marBottom w:val="0"/>
          <w:divBdr>
            <w:top w:val="none" w:sz="0" w:space="0" w:color="auto"/>
            <w:left w:val="none" w:sz="0" w:space="0" w:color="auto"/>
            <w:bottom w:val="none" w:sz="0" w:space="0" w:color="auto"/>
            <w:right w:val="none" w:sz="0" w:space="0" w:color="auto"/>
          </w:divBdr>
        </w:div>
      </w:divsChild>
    </w:div>
    <w:div w:id="1000698138">
      <w:bodyDiv w:val="1"/>
      <w:marLeft w:val="0"/>
      <w:marRight w:val="0"/>
      <w:marTop w:val="0"/>
      <w:marBottom w:val="0"/>
      <w:divBdr>
        <w:top w:val="none" w:sz="0" w:space="0" w:color="auto"/>
        <w:left w:val="none" w:sz="0" w:space="0" w:color="auto"/>
        <w:bottom w:val="none" w:sz="0" w:space="0" w:color="auto"/>
        <w:right w:val="none" w:sz="0" w:space="0" w:color="auto"/>
      </w:divBdr>
      <w:divsChild>
        <w:div w:id="1095441168">
          <w:marLeft w:val="0"/>
          <w:marRight w:val="0"/>
          <w:marTop w:val="0"/>
          <w:marBottom w:val="450"/>
          <w:divBdr>
            <w:top w:val="none" w:sz="0" w:space="0" w:color="auto"/>
            <w:left w:val="none" w:sz="0" w:space="0" w:color="auto"/>
            <w:bottom w:val="none" w:sz="0" w:space="0" w:color="auto"/>
            <w:right w:val="none" w:sz="0" w:space="0" w:color="auto"/>
          </w:divBdr>
          <w:divsChild>
            <w:div w:id="1828858584">
              <w:marLeft w:val="0"/>
              <w:marRight w:val="0"/>
              <w:marTop w:val="0"/>
              <w:marBottom w:val="0"/>
              <w:divBdr>
                <w:top w:val="none" w:sz="0" w:space="0" w:color="auto"/>
                <w:left w:val="none" w:sz="0" w:space="0" w:color="auto"/>
                <w:bottom w:val="none" w:sz="0" w:space="0" w:color="auto"/>
                <w:right w:val="none" w:sz="0" w:space="0" w:color="auto"/>
              </w:divBdr>
            </w:div>
          </w:divsChild>
        </w:div>
        <w:div w:id="1616476910">
          <w:marLeft w:val="-225"/>
          <w:marRight w:val="-225"/>
          <w:marTop w:val="0"/>
          <w:marBottom w:val="0"/>
          <w:divBdr>
            <w:top w:val="none" w:sz="0" w:space="0" w:color="auto"/>
            <w:left w:val="none" w:sz="0" w:space="0" w:color="auto"/>
            <w:bottom w:val="none" w:sz="0" w:space="0" w:color="auto"/>
            <w:right w:val="none" w:sz="0" w:space="0" w:color="auto"/>
          </w:divBdr>
          <w:divsChild>
            <w:div w:id="1854612755">
              <w:marLeft w:val="0"/>
              <w:marRight w:val="0"/>
              <w:marTop w:val="0"/>
              <w:marBottom w:val="0"/>
              <w:divBdr>
                <w:top w:val="none" w:sz="0" w:space="0" w:color="auto"/>
                <w:left w:val="none" w:sz="0" w:space="0" w:color="auto"/>
                <w:bottom w:val="none" w:sz="0" w:space="0" w:color="auto"/>
                <w:right w:val="none" w:sz="0" w:space="0" w:color="auto"/>
              </w:divBdr>
              <w:divsChild>
                <w:div w:id="2108379328">
                  <w:marLeft w:val="0"/>
                  <w:marRight w:val="0"/>
                  <w:marTop w:val="0"/>
                  <w:marBottom w:val="0"/>
                  <w:divBdr>
                    <w:top w:val="none" w:sz="0" w:space="0" w:color="auto"/>
                    <w:left w:val="none" w:sz="0" w:space="0" w:color="auto"/>
                    <w:bottom w:val="none" w:sz="0" w:space="0" w:color="auto"/>
                    <w:right w:val="none" w:sz="0" w:space="0" w:color="auto"/>
                  </w:divBdr>
                  <w:divsChild>
                    <w:div w:id="1141117399">
                      <w:marLeft w:val="0"/>
                      <w:marRight w:val="0"/>
                      <w:marTop w:val="0"/>
                      <w:marBottom w:val="0"/>
                      <w:divBdr>
                        <w:top w:val="none" w:sz="0" w:space="0" w:color="auto"/>
                        <w:left w:val="none" w:sz="0" w:space="0" w:color="auto"/>
                        <w:bottom w:val="none" w:sz="0" w:space="0" w:color="auto"/>
                        <w:right w:val="none" w:sz="0" w:space="0" w:color="auto"/>
                      </w:divBdr>
                      <w:divsChild>
                        <w:div w:id="844365999">
                          <w:marLeft w:val="0"/>
                          <w:marRight w:val="0"/>
                          <w:marTop w:val="0"/>
                          <w:marBottom w:val="450"/>
                          <w:divBdr>
                            <w:top w:val="none" w:sz="0" w:space="0" w:color="auto"/>
                            <w:left w:val="none" w:sz="0" w:space="0" w:color="auto"/>
                            <w:bottom w:val="none" w:sz="0" w:space="0" w:color="auto"/>
                            <w:right w:val="none" w:sz="0" w:space="0" w:color="auto"/>
                          </w:divBdr>
                          <w:divsChild>
                            <w:div w:id="12707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924995">
      <w:bodyDiv w:val="1"/>
      <w:marLeft w:val="0"/>
      <w:marRight w:val="0"/>
      <w:marTop w:val="0"/>
      <w:marBottom w:val="0"/>
      <w:divBdr>
        <w:top w:val="none" w:sz="0" w:space="0" w:color="auto"/>
        <w:left w:val="none" w:sz="0" w:space="0" w:color="auto"/>
        <w:bottom w:val="none" w:sz="0" w:space="0" w:color="auto"/>
        <w:right w:val="none" w:sz="0" w:space="0" w:color="auto"/>
      </w:divBdr>
    </w:div>
    <w:div w:id="1260867666">
      <w:bodyDiv w:val="1"/>
      <w:marLeft w:val="0"/>
      <w:marRight w:val="0"/>
      <w:marTop w:val="0"/>
      <w:marBottom w:val="0"/>
      <w:divBdr>
        <w:top w:val="none" w:sz="0" w:space="0" w:color="auto"/>
        <w:left w:val="none" w:sz="0" w:space="0" w:color="auto"/>
        <w:bottom w:val="none" w:sz="0" w:space="0" w:color="auto"/>
        <w:right w:val="none" w:sz="0" w:space="0" w:color="auto"/>
      </w:divBdr>
    </w:div>
    <w:div w:id="1374306616">
      <w:bodyDiv w:val="1"/>
      <w:marLeft w:val="0"/>
      <w:marRight w:val="0"/>
      <w:marTop w:val="0"/>
      <w:marBottom w:val="0"/>
      <w:divBdr>
        <w:top w:val="none" w:sz="0" w:space="0" w:color="auto"/>
        <w:left w:val="none" w:sz="0" w:space="0" w:color="auto"/>
        <w:bottom w:val="none" w:sz="0" w:space="0" w:color="auto"/>
        <w:right w:val="none" w:sz="0" w:space="0" w:color="auto"/>
      </w:divBdr>
    </w:div>
    <w:div w:id="1404790853">
      <w:bodyDiv w:val="1"/>
      <w:marLeft w:val="0"/>
      <w:marRight w:val="0"/>
      <w:marTop w:val="0"/>
      <w:marBottom w:val="0"/>
      <w:divBdr>
        <w:top w:val="none" w:sz="0" w:space="0" w:color="auto"/>
        <w:left w:val="none" w:sz="0" w:space="0" w:color="auto"/>
        <w:bottom w:val="none" w:sz="0" w:space="0" w:color="auto"/>
        <w:right w:val="none" w:sz="0" w:space="0" w:color="auto"/>
      </w:divBdr>
    </w:div>
    <w:div w:id="1478254894">
      <w:bodyDiv w:val="1"/>
      <w:marLeft w:val="0"/>
      <w:marRight w:val="0"/>
      <w:marTop w:val="0"/>
      <w:marBottom w:val="0"/>
      <w:divBdr>
        <w:top w:val="none" w:sz="0" w:space="0" w:color="auto"/>
        <w:left w:val="none" w:sz="0" w:space="0" w:color="auto"/>
        <w:bottom w:val="none" w:sz="0" w:space="0" w:color="auto"/>
        <w:right w:val="none" w:sz="0" w:space="0" w:color="auto"/>
      </w:divBdr>
      <w:divsChild>
        <w:div w:id="143592116">
          <w:marLeft w:val="0"/>
          <w:marRight w:val="0"/>
          <w:marTop w:val="0"/>
          <w:marBottom w:val="0"/>
          <w:divBdr>
            <w:top w:val="none" w:sz="0" w:space="0" w:color="auto"/>
            <w:left w:val="none" w:sz="0" w:space="0" w:color="auto"/>
            <w:bottom w:val="none" w:sz="0" w:space="0" w:color="auto"/>
            <w:right w:val="none" w:sz="0" w:space="0" w:color="auto"/>
          </w:divBdr>
        </w:div>
        <w:div w:id="650410221">
          <w:marLeft w:val="0"/>
          <w:marRight w:val="0"/>
          <w:marTop w:val="0"/>
          <w:marBottom w:val="0"/>
          <w:divBdr>
            <w:top w:val="none" w:sz="0" w:space="0" w:color="auto"/>
            <w:left w:val="none" w:sz="0" w:space="0" w:color="auto"/>
            <w:bottom w:val="none" w:sz="0" w:space="0" w:color="auto"/>
            <w:right w:val="none" w:sz="0" w:space="0" w:color="auto"/>
          </w:divBdr>
        </w:div>
        <w:div w:id="1225943990">
          <w:marLeft w:val="0"/>
          <w:marRight w:val="0"/>
          <w:marTop w:val="0"/>
          <w:marBottom w:val="0"/>
          <w:divBdr>
            <w:top w:val="none" w:sz="0" w:space="0" w:color="auto"/>
            <w:left w:val="none" w:sz="0" w:space="0" w:color="auto"/>
            <w:bottom w:val="none" w:sz="0" w:space="0" w:color="auto"/>
            <w:right w:val="none" w:sz="0" w:space="0" w:color="auto"/>
          </w:divBdr>
        </w:div>
        <w:div w:id="1070812350">
          <w:marLeft w:val="0"/>
          <w:marRight w:val="0"/>
          <w:marTop w:val="0"/>
          <w:marBottom w:val="0"/>
          <w:divBdr>
            <w:top w:val="none" w:sz="0" w:space="0" w:color="auto"/>
            <w:left w:val="none" w:sz="0" w:space="0" w:color="auto"/>
            <w:bottom w:val="none" w:sz="0" w:space="0" w:color="auto"/>
            <w:right w:val="none" w:sz="0" w:space="0" w:color="auto"/>
          </w:divBdr>
        </w:div>
        <w:div w:id="1105225477">
          <w:marLeft w:val="0"/>
          <w:marRight w:val="0"/>
          <w:marTop w:val="0"/>
          <w:marBottom w:val="0"/>
          <w:divBdr>
            <w:top w:val="none" w:sz="0" w:space="0" w:color="auto"/>
            <w:left w:val="none" w:sz="0" w:space="0" w:color="auto"/>
            <w:bottom w:val="none" w:sz="0" w:space="0" w:color="auto"/>
            <w:right w:val="none" w:sz="0" w:space="0" w:color="auto"/>
          </w:divBdr>
        </w:div>
        <w:div w:id="1684238126">
          <w:marLeft w:val="0"/>
          <w:marRight w:val="0"/>
          <w:marTop w:val="0"/>
          <w:marBottom w:val="0"/>
          <w:divBdr>
            <w:top w:val="none" w:sz="0" w:space="0" w:color="auto"/>
            <w:left w:val="none" w:sz="0" w:space="0" w:color="auto"/>
            <w:bottom w:val="none" w:sz="0" w:space="0" w:color="auto"/>
            <w:right w:val="none" w:sz="0" w:space="0" w:color="auto"/>
          </w:divBdr>
        </w:div>
      </w:divsChild>
    </w:div>
    <w:div w:id="1923755198">
      <w:bodyDiv w:val="1"/>
      <w:marLeft w:val="0"/>
      <w:marRight w:val="0"/>
      <w:marTop w:val="0"/>
      <w:marBottom w:val="0"/>
      <w:divBdr>
        <w:top w:val="none" w:sz="0" w:space="0" w:color="auto"/>
        <w:left w:val="none" w:sz="0" w:space="0" w:color="auto"/>
        <w:bottom w:val="none" w:sz="0" w:space="0" w:color="auto"/>
        <w:right w:val="none" w:sz="0" w:space="0" w:color="auto"/>
      </w:divBdr>
    </w:div>
    <w:div w:id="1980838105">
      <w:bodyDiv w:val="1"/>
      <w:marLeft w:val="0"/>
      <w:marRight w:val="0"/>
      <w:marTop w:val="0"/>
      <w:marBottom w:val="0"/>
      <w:divBdr>
        <w:top w:val="none" w:sz="0" w:space="0" w:color="auto"/>
        <w:left w:val="none" w:sz="0" w:space="0" w:color="auto"/>
        <w:bottom w:val="none" w:sz="0" w:space="0" w:color="auto"/>
        <w:right w:val="none" w:sz="0" w:space="0" w:color="auto"/>
      </w:divBdr>
      <w:divsChild>
        <w:div w:id="1271351266">
          <w:marLeft w:val="0"/>
          <w:marRight w:val="0"/>
          <w:marTop w:val="0"/>
          <w:marBottom w:val="0"/>
          <w:divBdr>
            <w:top w:val="none" w:sz="0" w:space="0" w:color="auto"/>
            <w:left w:val="none" w:sz="0" w:space="0" w:color="auto"/>
            <w:bottom w:val="none" w:sz="0" w:space="0" w:color="auto"/>
            <w:right w:val="none" w:sz="0" w:space="0" w:color="auto"/>
          </w:divBdr>
        </w:div>
        <w:div w:id="1079523029">
          <w:marLeft w:val="0"/>
          <w:marRight w:val="0"/>
          <w:marTop w:val="0"/>
          <w:marBottom w:val="0"/>
          <w:divBdr>
            <w:top w:val="none" w:sz="0" w:space="0" w:color="auto"/>
            <w:left w:val="none" w:sz="0" w:space="0" w:color="auto"/>
            <w:bottom w:val="none" w:sz="0" w:space="0" w:color="auto"/>
            <w:right w:val="none" w:sz="0" w:space="0" w:color="auto"/>
          </w:divBdr>
        </w:div>
        <w:div w:id="763766785">
          <w:marLeft w:val="0"/>
          <w:marRight w:val="0"/>
          <w:marTop w:val="0"/>
          <w:marBottom w:val="0"/>
          <w:divBdr>
            <w:top w:val="none" w:sz="0" w:space="0" w:color="auto"/>
            <w:left w:val="none" w:sz="0" w:space="0" w:color="auto"/>
            <w:bottom w:val="none" w:sz="0" w:space="0" w:color="auto"/>
            <w:right w:val="none" w:sz="0" w:space="0" w:color="auto"/>
          </w:divBdr>
        </w:div>
        <w:div w:id="967010452">
          <w:marLeft w:val="0"/>
          <w:marRight w:val="0"/>
          <w:marTop w:val="0"/>
          <w:marBottom w:val="0"/>
          <w:divBdr>
            <w:top w:val="none" w:sz="0" w:space="0" w:color="auto"/>
            <w:left w:val="none" w:sz="0" w:space="0" w:color="auto"/>
            <w:bottom w:val="none" w:sz="0" w:space="0" w:color="auto"/>
            <w:right w:val="none" w:sz="0" w:space="0" w:color="auto"/>
          </w:divBdr>
        </w:div>
        <w:div w:id="416824491">
          <w:marLeft w:val="0"/>
          <w:marRight w:val="0"/>
          <w:marTop w:val="0"/>
          <w:marBottom w:val="0"/>
          <w:divBdr>
            <w:top w:val="none" w:sz="0" w:space="0" w:color="auto"/>
            <w:left w:val="none" w:sz="0" w:space="0" w:color="auto"/>
            <w:bottom w:val="none" w:sz="0" w:space="0" w:color="auto"/>
            <w:right w:val="none" w:sz="0" w:space="0" w:color="auto"/>
          </w:divBdr>
        </w:div>
        <w:div w:id="24315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8814AC-B349-4302-A92F-2832B409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1094</Words>
  <Characters>6238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(Otel Adı varsa logosu)</vt:lpstr>
    </vt:vector>
  </TitlesOfParts>
  <Company/>
  <LinksUpToDate>false</LinksUpToDate>
  <CharactersWithSpaces>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(Otel Adı varsa logosu)</dc:title>
  <dc:subject>SÜRDÜRÜLEBİLİRLİK RAPORLAMASI</dc:subject>
  <dc:creator>Vildan Şenteke</dc:creator>
  <cp:keywords/>
  <dc:description/>
  <cp:lastModifiedBy>Microsoft hesabı</cp:lastModifiedBy>
  <cp:revision>6</cp:revision>
  <dcterms:created xsi:type="dcterms:W3CDTF">2025-05-27T08:34:00Z</dcterms:created>
  <dcterms:modified xsi:type="dcterms:W3CDTF">2025-06-26T15:52:00Z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1677074155</vt:lpwstr>
  </property>
  <property fmtid="{D5CDD505-2E9C-101B-9397-08002B2CF9AE}" pid="5" name="DLPManualFileClassificationVersion">
    <vt:lpwstr>11.5.0.60</vt:lpwstr>
  </property>
</Properties>
</file>